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60157528"/>
        <w:docPartObj>
          <w:docPartGallery w:val="Cover Pages"/>
          <w:docPartUnique/>
        </w:docPartObj>
      </w:sdtPr>
      <w:sdtContent>
        <w:p w:rsidR="007B58CB" w:rsidRDefault="007B58CB"/>
        <w:p w:rsidR="007B58CB" w:rsidRDefault="005218A7">
          <w:r>
            <w:rPr>
              <w:noProof/>
              <w:lang w:eastAsia="fr-FR"/>
            </w:rPr>
            <w:pict>
              <v:shapetype id="_x0000_t202" coordsize="21600,21600" o:spt="202" path="m,l,21600r21600,l21600,xe">
                <v:stroke joinstyle="miter"/>
                <v:path gradientshapeok="t" o:connecttype="rect"/>
              </v:shapetype>
              <v:shape id="Zone de texte 129" o:spid="_x0000_s1026" type="#_x0000_t202" style="position:absolute;margin-left:41.25pt;margin-top:0;width:509.25pt;height:89.25pt;z-index:251661312;visibility:visible;mso-position-horizontal-relative:page;mso-position-vertical:bottom;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" filled="f" stroked="f" strokeweight=".5pt">
                <v:textbox inset="1in,0,86.4pt,0">
                  <w:txbxContent>
                    <w:sdt>
                      <w:sdtPr>
                        <w:rPr>
                          <w:rFonts w:ascii="Times New Roman" w:hAnsi="Times New Roman" w:cs="Times New Roman"/>
                          <w:b/>
                          <w:bCs/>
                          <w:sz w:val="36"/>
                          <w:szCs w:val="36"/>
                        </w:rPr>
                        <w:alias w:val="Société"/>
                        <w:id w:val="-1422868029"/>
                        <w:dataBinding w:prefixMappings="xmlns:ns0='http://schemas.openxmlformats.org/officeDocument/2006/extended-properties'" w:xpath="/ns0:Properties[1]/ns0:Company[1]" w:storeItemID="{6668398D-A668-4E3E-A5EB-62B293D839F1}"/>
                        <w:text/>
                      </w:sdtPr>
                      <w:sdtContent>
                        <w:p w:rsidR="0061759C" w:rsidRDefault="0061759C" w:rsidP="00EC0057">
                          <w:pPr>
                            <w:pStyle w:val="Sansinterligne"/>
                            <w:jc w:val="right"/>
                            <w:rPr>
                              <w:color w:val="FFFFFF" w:themeColor="background1"/>
                            </w:rPr>
                          </w:pPr>
                          <w:r>
                            <w:rPr>
                              <w:rFonts w:ascii="Times New Roman" w:hAnsi="Times New Roman" w:cs="Times New Roman"/>
                              <w:b/>
                              <w:bCs/>
                              <w:sz w:val="36"/>
                              <w:szCs w:val="36"/>
                            </w:rPr>
                            <w:t>Formation effectuée chez Euroform Vitrolles 3 imp. de l'Escounière, 13127 Vitrolles    année 2017-2018</w:t>
                          </w:r>
                        </w:p>
                      </w:sdtContent>
                    </w:sdt>
                    <w:p w:rsidR="0061759C" w:rsidRDefault="0061759C">
                      <w:pPr>
                        <w:pStyle w:val="Sansinterligne"/>
                        <w:spacing w:before="40" w:after="40"/>
                        <w:rPr>
                          <w:caps/>
                          <w:color w:val="4472C4" w:themeColor="accent5"/>
                          <w:sz w:val="24"/>
                          <w:szCs w:val="24"/>
                        </w:rPr>
                      </w:pPr>
                    </w:p>
                  </w:txbxContent>
                </v:textbox>
                <w10:wrap type="square" anchorx="page" anchory="margin"/>
              </v:shape>
            </w:pict>
          </w:r>
          <w:r>
            <w:rPr>
              <w:noProof/>
              <w:lang w:eastAsia="fr-FR"/>
            </w:rPr>
            <w:pict>
              <v:group id="Groupe 125" o:spid="_x0000_s1027"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">
                <o:lock v:ext="edit" aspectratio="t"/>
                <v:shape id="Forme libre 10" o:spid="_x0000_s1028" style="position:absolute;width:55575;height:54044;visibility:visibl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Fj8MA&#10;AADcAAAADwAAAGRycy9kb3ducmV2LnhtbERP22rCQBB9F/yHZQTf6sagYlNXKQVvoHhpP2DMjkkw&#10;Oxuyq0a/vlso+DaHc53JrDGluFHtCssK+r0IBHFqdcGZgp/v+dsYhPPIGkvLpOBBDmbTdmuCibZ3&#10;PtDt6DMRQtglqCD3vkqkdGlOBl3PVsSBO9vaoA+wzqSu8R7CTSnjKBpJgwWHhhwr+sopvRyvRsFS&#10;L4pFvN5WvBs+T+/7webMp41S3U7z+QHCU+Nf4n/3Sof58Qj+ng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dFj8MAAADcAAAADwAAAAAAAAAAAAAAAACYAgAAZHJzL2Rv&#10;d25yZXYueG1sUEsFBgAAAAAEAAQA9QAAAIgDAAAAAA==&#10;" adj="-11796480,,5400" path="m,c,644,,644,,644v23,6,62,14,113,21c250,685,476,700,720,644v,-27,,-27,,-27c720,,720,,720,,,,,,,e" fillcolor="black [3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61759C" w:rsidRPr="004B1402" w:rsidRDefault="005218A7">
                        <w:pPr>
                          <w:rPr>
                            <w:color w:val="FFFFFF" w:themeColor="background1"/>
                            <w:sz w:val="48"/>
                            <w:szCs w:val="48"/>
                          </w:rPr>
                        </w:pPr>
                        <w:sdt>
                          <w:sdtPr>
                            <w:rPr>
                              <w:color w:val="FFFFFF" w:themeColor="background1"/>
                              <w:sz w:val="48"/>
                              <w:szCs w:val="48"/>
                            </w:rPr>
                            <w:alias w:val="Titre"/>
                            <w:tag w:val=""/>
                            <w:id w:val="494081496"/>
                            <w:dataBinding w:prefixMappings="xmlns:ns0='http://purl.org/dc/elements/1.1/' xmlns:ns1='http://schemas.openxmlformats.org/package/2006/metadata/core-properties' " w:xpath="/ns1:coreProperties[1]/ns0:title[1]" w:storeItemID="{6C3C8BC8-F283-45AE-878A-BAB7291924A1}"/>
                            <w:text/>
                          </w:sdtPr>
                          <w:sdtContent>
                            <w:r w:rsidR="0061759C">
                              <w:rPr>
                                <w:color w:val="FFFFFF" w:themeColor="background1"/>
                                <w:sz w:val="48"/>
                                <w:szCs w:val="48"/>
                              </w:rPr>
                              <w:t>Rapport du 2e stage d</w:t>
                            </w:r>
                            <w:r w:rsidR="0061759C" w:rsidRPr="004B1402">
                              <w:rPr>
                                <w:color w:val="FFFFFF" w:themeColor="background1"/>
                                <w:sz w:val="48"/>
                                <w:szCs w:val="48"/>
                              </w:rPr>
                              <w:t>e Mahe Alain dans le cadre du certificat de Technicien assistance informatique du 11.06.2018</w:t>
                            </w:r>
                          </w:sdtContent>
                        </w:sdt>
                        <w:r w:rsidR="0061759C" w:rsidRPr="004B1402">
                          <w:rPr>
                            <w:color w:val="FFFFFF" w:themeColor="background1"/>
                            <w:sz w:val="48"/>
                            <w:szCs w:val="48"/>
                          </w:rPr>
                          <w:t xml:space="preserve"> au 06.07.2018 au sein du service de la DSN </w:t>
                        </w:r>
                      </w:p>
                      <w:p w:rsidR="0061759C" w:rsidRPr="004B1402" w:rsidRDefault="0061759C">
                        <w:pPr>
                          <w:rPr>
                            <w:color w:val="FFFFFF" w:themeColor="background1"/>
                            <w:sz w:val="48"/>
                            <w:szCs w:val="48"/>
                          </w:rPr>
                        </w:pPr>
                        <w:proofErr w:type="gramStart"/>
                        <w:r>
                          <w:rPr>
                            <w:color w:val="FFFFFF" w:themeColor="background1"/>
                            <w:sz w:val="48"/>
                            <w:szCs w:val="48"/>
                          </w:rPr>
                          <w:t>d</w:t>
                        </w:r>
                        <w:r w:rsidRPr="004B1402">
                          <w:rPr>
                            <w:color w:val="FFFFFF" w:themeColor="background1"/>
                            <w:sz w:val="48"/>
                            <w:szCs w:val="48"/>
                          </w:rPr>
                          <w:t>e</w:t>
                        </w:r>
                        <w:proofErr w:type="gramEnd"/>
                        <w:r w:rsidRPr="004B1402">
                          <w:rPr>
                            <w:color w:val="FFFFFF" w:themeColor="background1"/>
                            <w:sz w:val="48"/>
                            <w:szCs w:val="48"/>
                          </w:rPr>
                          <w:t xml:space="preserve"> </w:t>
                        </w:r>
                        <w:r>
                          <w:rPr>
                            <w:color w:val="FFFFFF" w:themeColor="background1"/>
                            <w:sz w:val="48"/>
                            <w:szCs w:val="48"/>
                          </w:rPr>
                          <w:t>l'</w:t>
                        </w:r>
                        <w:r w:rsidRPr="004B1402">
                          <w:rPr>
                            <w:color w:val="FFFFFF" w:themeColor="background1"/>
                            <w:sz w:val="48"/>
                            <w:szCs w:val="48"/>
                          </w:rPr>
                          <w:t>AP-HM</w:t>
                        </w:r>
                      </w:p>
                      <w:p w:rsidR="0061759C" w:rsidRDefault="0061759C">
                        <w:pPr>
                          <w:rPr>
                            <w:color w:val="FFFFFF" w:themeColor="background1"/>
                            <w:sz w:val="72"/>
                            <w:szCs w:val="72"/>
                          </w:rPr>
                        </w:pPr>
                        <w:r>
                          <w:rPr>
                            <w:color w:val="FFFFFF" w:themeColor="background1"/>
                            <w:sz w:val="72"/>
                            <w:szCs w:val="72"/>
                          </w:rPr>
                          <w:t xml:space="preserve"> </w:t>
                        </w:r>
                        <w:r w:rsidRPr="00D447B1">
                          <w:rPr>
                            <w:noProof/>
                            <w:color w:val="FFFFFF" w:themeColor="background1"/>
                            <w:sz w:val="72"/>
                            <w:szCs w:val="72"/>
                            <w:lang w:eastAsia="fr-FR"/>
                          </w:rPr>
                          <w:drawing>
                            <wp:inline distT="0" distB="0" distL="0" distR="0">
                              <wp:extent cx="1924050" cy="1731259"/>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1000" cy="1737513"/>
                                      </a:xfrm>
                                      <a:prstGeom prst="rect">
                                        <a:avLst/>
                                      </a:prstGeom>
                                      <a:noFill/>
                                      <a:ln>
                                        <a:noFill/>
                                      </a:ln>
                                    </pic:spPr>
                                  </pic:pic>
                                </a:graphicData>
                              </a:graphic>
                            </wp:inline>
                          </w:drawing>
                        </w:r>
                        <w:r>
                          <w:rPr>
                            <w:noProof/>
                            <w:color w:val="FFFFFF" w:themeColor="background1"/>
                            <w:lang w:eastAsia="fr-FR"/>
                          </w:rPr>
                          <w:drawing>
                            <wp:inline distT="0" distB="0" distL="0" distR="0">
                              <wp:extent cx="2302686" cy="1714500"/>
                              <wp:effectExtent l="0" t="0" r="2540" b="0"/>
                              <wp:docPr id="18" name="Image 10" desc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ogo.jpg"/>
                                      <pic:cNvPicPr>
                                        <a:picLocks noChangeAspect="1" noChangeArrowheads="1"/>
                                      </pic:cNvPicPr>
                                    </pic:nvPicPr>
                                    <pic:blipFill>
                                      <a:blip r:embed="rId10"/>
                                      <a:srcRect/>
                                      <a:stretch>
                                        <a:fillRect/>
                                      </a:stretch>
                                    </pic:blipFill>
                                    <pic:spPr bwMode="auto">
                                      <a:xfrm>
                                        <a:off x="0" y="0"/>
                                        <a:ext cx="2302686" cy="1714500"/>
                                      </a:xfrm>
                                      <a:prstGeom prst="rect">
                                        <a:avLst/>
                                      </a:prstGeom>
                                      <a:noFill/>
                                      <a:ln w="9525">
                                        <a:noFill/>
                                        <a:miter lim="800000"/>
                                        <a:headEnd/>
                                        <a:tailEnd/>
                                      </a:ln>
                                    </pic:spPr>
                                  </pic:pic>
                                </a:graphicData>
                              </a:graphic>
                            </wp:inline>
                          </w:drawing>
                        </w:r>
                      </w:p>
                    </w:txbxContent>
                  </v:textbox>
                </v:shape>
                <v:shape id="Forme libre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Pr>
              <w:noProof/>
              <w:lang w:eastAsia="fr-FR"/>
            </w:rPr>
            <w:pict>
              <v:rect id="Rectangle 130" o:spid="_x0000_s1030" style="position:absolute;margin-left:56.8pt;margin-top:0;width:46.8pt;height:77.75pt;z-index:251660288;visibility:visible;mso-width-percent:76;mso-height-percent:98;mso-top-percent:23;mso-position-horizontal:right;mso-position-horizontal-relative:margin;mso-position-vertical-relative:page;mso-width-percent:76;mso-height-percent:98;mso-top-percent:23;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" fillcolor="#5b9bd5 [3204]" stroked="f" strokeweight="1pt">
                <v:path arrowok="t"/>
                <o:lock v:ext="edit" aspectratio="t"/>
                <v:textbox inset="3.6pt,,3.6pt">
                  <w:txbxContent>
                    <w:sdt>
                      <w:sdtPr>
                        <w:rPr>
                          <w:color w:val="FFFFFF" w:themeColor="background1"/>
                          <w:sz w:val="24"/>
                          <w:szCs w:val="24"/>
                        </w:rPr>
                        <w:alias w:val="Année"/>
                        <w:tag w:val=""/>
                        <w:id w:val="1595126926"/>
                        <w:dataBinding w:prefixMappings="xmlns:ns0='http://schemas.microsoft.com/office/2006/coverPageProps' " w:xpath="/ns0:CoverPageProperties[1]/ns0:PublishDate[1]" w:storeItemID="{55AF091B-3C7A-41E3-B477-F2FDAA23CFDA}"/>
                        <w:date>
                          <w:dateFormat w:val="yyyy"/>
                          <w:lid w:val="fr-FR"/>
                          <w:storeMappedDataAs w:val="dateTime"/>
                          <w:calendar w:val="gregorian"/>
                        </w:date>
                      </w:sdtPr>
                      <w:sdtContent>
                        <w:p w:rsidR="0061759C" w:rsidRDefault="0061759C">
                          <w:pPr>
                            <w:pStyle w:val="Sansinterligne"/>
                            <w:jc w:val="right"/>
                            <w:rPr>
                              <w:color w:val="FFFFFF" w:themeColor="background1"/>
                              <w:sz w:val="24"/>
                              <w:szCs w:val="24"/>
                            </w:rPr>
                          </w:pPr>
                          <w:r>
                            <w:rPr>
                              <w:color w:val="FFFFFF" w:themeColor="background1"/>
                              <w:sz w:val="24"/>
                              <w:szCs w:val="24"/>
                            </w:rPr>
                            <w:t>2017 à 2018</w:t>
                          </w:r>
                        </w:p>
                      </w:sdtContent>
                    </w:sdt>
                  </w:txbxContent>
                </v:textbox>
                <w10:wrap anchorx="margin" anchory="page"/>
              </v:rect>
            </w:pict>
          </w:r>
          <w:r w:rsidR="007B58CB">
            <w:br w:type="page"/>
          </w:r>
        </w:p>
      </w:sdtContent>
    </w:sdt>
    <w:p w:rsidR="00F336ED" w:rsidRPr="002A0E4B" w:rsidRDefault="00A85019" w:rsidP="007B58CB">
      <w:pPr>
        <w:pStyle w:val="Titre1"/>
        <w:jc w:val="center"/>
        <w:rPr>
          <w:sz w:val="20"/>
          <w:szCs w:val="20"/>
        </w:rPr>
      </w:pPr>
      <w:bookmarkStart w:id="0" w:name="_Toc517780889"/>
      <w:bookmarkStart w:id="1" w:name="_Toc518154931"/>
      <w:r w:rsidRPr="002A0E4B">
        <w:rPr>
          <w:sz w:val="20"/>
          <w:szCs w:val="20"/>
        </w:rPr>
        <w:lastRenderedPageBreak/>
        <w:t>Sommaire</w:t>
      </w:r>
      <w:bookmarkEnd w:id="0"/>
      <w:bookmarkEnd w:id="1"/>
    </w:p>
    <w:sdt>
      <w:sdtPr>
        <w:rPr>
          <w:rFonts w:asciiTheme="minorHAnsi" w:eastAsiaTheme="minorHAnsi" w:hAnsiTheme="minorHAnsi" w:cstheme="minorBidi"/>
          <w:color w:val="auto"/>
          <w:sz w:val="20"/>
          <w:szCs w:val="20"/>
          <w:lang w:eastAsia="en-US"/>
        </w:rPr>
        <w:id w:val="-287594386"/>
        <w:docPartObj>
          <w:docPartGallery w:val="Table of Contents"/>
          <w:docPartUnique/>
        </w:docPartObj>
      </w:sdtPr>
      <w:sdtEndPr>
        <w:rPr>
          <w:b/>
          <w:bCs/>
          <w:sz w:val="22"/>
          <w:szCs w:val="22"/>
        </w:rPr>
      </w:sdtEndPr>
      <w:sdtContent>
        <w:p w:rsidR="00030805" w:rsidRPr="00C10CFC" w:rsidRDefault="00030805">
          <w:pPr>
            <w:pStyle w:val="En-ttedetabledesmatires"/>
            <w:rPr>
              <w:sz w:val="18"/>
              <w:szCs w:val="18"/>
            </w:rPr>
          </w:pPr>
          <w:r w:rsidRPr="00C10CFC">
            <w:rPr>
              <w:sz w:val="18"/>
              <w:szCs w:val="18"/>
            </w:rPr>
            <w:t>Table des matières</w:t>
          </w:r>
        </w:p>
        <w:p w:rsidR="00C10CFC" w:rsidRPr="00C10CFC" w:rsidRDefault="005218A7">
          <w:pPr>
            <w:pStyle w:val="TM1"/>
            <w:tabs>
              <w:tab w:val="right" w:leader="dot" w:pos="9062"/>
            </w:tabs>
            <w:rPr>
              <w:rFonts w:eastAsiaTheme="minorEastAsia"/>
              <w:noProof/>
              <w:sz w:val="18"/>
              <w:szCs w:val="18"/>
              <w:lang w:eastAsia="fr-FR"/>
            </w:rPr>
          </w:pPr>
          <w:r w:rsidRPr="005218A7">
            <w:rPr>
              <w:sz w:val="18"/>
              <w:szCs w:val="18"/>
            </w:rPr>
            <w:fldChar w:fldCharType="begin"/>
          </w:r>
          <w:r w:rsidR="00030805" w:rsidRPr="00C10CFC">
            <w:rPr>
              <w:sz w:val="18"/>
              <w:szCs w:val="18"/>
            </w:rPr>
            <w:instrText xml:space="preserve"> TOC \o "1-3" \h \z \u </w:instrText>
          </w:r>
          <w:r w:rsidRPr="005218A7">
            <w:rPr>
              <w:sz w:val="18"/>
              <w:szCs w:val="18"/>
            </w:rPr>
            <w:fldChar w:fldCharType="separate"/>
          </w:r>
          <w:hyperlink w:anchor="_Toc518154931" w:history="1">
            <w:r w:rsidR="00C10CFC" w:rsidRPr="00C10CFC">
              <w:rPr>
                <w:rStyle w:val="Lienhypertexte"/>
                <w:noProof/>
                <w:sz w:val="18"/>
                <w:szCs w:val="18"/>
              </w:rPr>
              <w:t>Sommaire</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_Toc518154931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1</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32" w:history="1">
            <w:r w:rsidR="00C10CFC" w:rsidRPr="00C10CFC">
              <w:rPr>
                <w:rStyle w:val="Lienhypertexte"/>
                <w:noProof/>
                <w:sz w:val="18"/>
                <w:szCs w:val="18"/>
              </w:rPr>
              <w:t>Introduction</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_Toc518154932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2</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33" w:history="1">
            <w:r w:rsidR="00C10CFC" w:rsidRPr="00C10CFC">
              <w:rPr>
                <w:rStyle w:val="Lienhypertexte"/>
                <w:noProof/>
                <w:sz w:val="18"/>
                <w:szCs w:val="18"/>
              </w:rPr>
              <w:t xml:space="preserve">Historique de </w:t>
            </w:r>
            <w:r w:rsidR="003652EC">
              <w:rPr>
                <w:rStyle w:val="Lienhypertexte"/>
                <w:noProof/>
                <w:sz w:val="18"/>
                <w:szCs w:val="18"/>
              </w:rPr>
              <w:t>l'</w:t>
            </w:r>
            <w:r w:rsidR="00C10CFC" w:rsidRPr="00C10CFC">
              <w:rPr>
                <w:rStyle w:val="Lienhypertexte"/>
                <w:noProof/>
                <w:sz w:val="18"/>
                <w:szCs w:val="18"/>
              </w:rPr>
              <w:t xml:space="preserve">AP-HM </w:t>
            </w:r>
            <w:r w:rsidR="003652EC">
              <w:rPr>
                <w:rStyle w:val="Lienhypertexte"/>
                <w:noProof/>
                <w:sz w:val="18"/>
                <w:szCs w:val="18"/>
              </w:rPr>
              <w:t>(Assistance publique - H</w:t>
            </w:r>
            <w:r w:rsidR="00C10CFC" w:rsidRPr="00C10CFC">
              <w:rPr>
                <w:rStyle w:val="Lienhypertexte"/>
                <w:noProof/>
                <w:sz w:val="18"/>
                <w:szCs w:val="18"/>
              </w:rPr>
              <w:t>ôpitaux de Marseille)</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_Toc518154933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3</w:t>
            </w:r>
            <w:r w:rsidRPr="00C10CFC">
              <w:rPr>
                <w:noProof/>
                <w:webHidden/>
                <w:sz w:val="18"/>
                <w:szCs w:val="18"/>
              </w:rPr>
              <w:fldChar w:fldCharType="end"/>
            </w:r>
          </w:hyperlink>
        </w:p>
        <w:p w:rsidR="00C10CFC" w:rsidRPr="00C10CFC" w:rsidRDefault="005218A7">
          <w:pPr>
            <w:pStyle w:val="TM1"/>
            <w:tabs>
              <w:tab w:val="right" w:leader="dot" w:pos="9062"/>
            </w:tabs>
            <w:rPr>
              <w:rFonts w:eastAsiaTheme="minorEastAsia"/>
              <w:noProof/>
              <w:sz w:val="18"/>
              <w:szCs w:val="18"/>
              <w:lang w:eastAsia="fr-FR"/>
            </w:rPr>
          </w:pPr>
          <w:hyperlink w:anchor="_Toc518154934" w:history="1">
            <w:r w:rsidR="003652EC">
              <w:rPr>
                <w:rStyle w:val="Lienhypertexte"/>
                <w:noProof/>
                <w:sz w:val="18"/>
                <w:szCs w:val="18"/>
              </w:rPr>
              <w:t>La situation de l’Assistance p</w:t>
            </w:r>
            <w:r w:rsidR="00C10CFC" w:rsidRPr="00C10CFC">
              <w:rPr>
                <w:rStyle w:val="Lienhypertexte"/>
                <w:noProof/>
                <w:sz w:val="18"/>
                <w:szCs w:val="18"/>
              </w:rPr>
              <w:t>ublique</w:t>
            </w:r>
            <w:r w:rsidR="003652EC">
              <w:rPr>
                <w:rStyle w:val="Lienhypertexte"/>
                <w:noProof/>
                <w:sz w:val="18"/>
                <w:szCs w:val="18"/>
              </w:rPr>
              <w:t xml:space="preserve"> -</w:t>
            </w:r>
            <w:r w:rsidR="00C10CFC" w:rsidRPr="00C10CFC">
              <w:rPr>
                <w:rStyle w:val="Lienhypertexte"/>
                <w:noProof/>
                <w:sz w:val="18"/>
                <w:szCs w:val="18"/>
              </w:rPr>
              <w:t xml:space="preserve"> Hôpitaux de Marseille de nos jours</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_Toc518154934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4</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35" w:history="1">
            <w:r w:rsidR="00C10CFC" w:rsidRPr="00C10CFC">
              <w:rPr>
                <w:rStyle w:val="Lienhypertexte"/>
                <w:noProof/>
                <w:sz w:val="18"/>
                <w:szCs w:val="18"/>
              </w:rPr>
              <w:t>Une situation financière préoccupante</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_Toc518154935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4</w:t>
            </w:r>
            <w:r w:rsidRPr="00C10CFC">
              <w:rPr>
                <w:noProof/>
                <w:webHidden/>
                <w:sz w:val="18"/>
                <w:szCs w:val="18"/>
              </w:rPr>
              <w:fldChar w:fldCharType="end"/>
            </w:r>
          </w:hyperlink>
        </w:p>
        <w:p w:rsidR="00C10CFC" w:rsidRPr="00C10CFC" w:rsidRDefault="005218A7">
          <w:pPr>
            <w:pStyle w:val="TM3"/>
            <w:tabs>
              <w:tab w:val="right" w:leader="dot" w:pos="9062"/>
            </w:tabs>
            <w:rPr>
              <w:rFonts w:eastAsiaTheme="minorEastAsia"/>
              <w:noProof/>
              <w:sz w:val="18"/>
              <w:szCs w:val="18"/>
              <w:lang w:eastAsia="fr-FR"/>
            </w:rPr>
          </w:pPr>
          <w:hyperlink w:anchor="_Toc518154936" w:history="1">
            <w:r w:rsidR="00C10CFC" w:rsidRPr="00C10CFC">
              <w:rPr>
                <w:rStyle w:val="Lienhypertexte"/>
                <w:noProof/>
                <w:sz w:val="18"/>
                <w:szCs w:val="18"/>
              </w:rPr>
              <w:t>Mais l’AP-HM dispose d’un cap stratégique et d’un plan pour l’avenir</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_Toc518154936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4</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37" w:history="1">
            <w:r w:rsidR="00C10CFC" w:rsidRPr="00C10CFC">
              <w:rPr>
                <w:rStyle w:val="Lienhypertexte"/>
                <w:noProof/>
                <w:sz w:val="18"/>
                <w:szCs w:val="18"/>
              </w:rPr>
              <w:t>Le plan de modernisation : contexte et enjeux</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_Toc518154937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4</w:t>
            </w:r>
            <w:r w:rsidRPr="00C10CFC">
              <w:rPr>
                <w:noProof/>
                <w:webHidden/>
                <w:sz w:val="18"/>
                <w:szCs w:val="18"/>
              </w:rPr>
              <w:fldChar w:fldCharType="end"/>
            </w:r>
          </w:hyperlink>
        </w:p>
        <w:p w:rsidR="00C10CFC" w:rsidRPr="00C10CFC" w:rsidRDefault="005218A7">
          <w:pPr>
            <w:pStyle w:val="TM3"/>
            <w:tabs>
              <w:tab w:val="right" w:leader="dot" w:pos="9062"/>
            </w:tabs>
            <w:rPr>
              <w:rFonts w:eastAsiaTheme="minorEastAsia"/>
              <w:noProof/>
              <w:sz w:val="18"/>
              <w:szCs w:val="18"/>
              <w:lang w:eastAsia="fr-FR"/>
            </w:rPr>
          </w:pPr>
          <w:hyperlink w:anchor="_Toc518154938" w:history="1">
            <w:r w:rsidR="00C10CFC" w:rsidRPr="00C10CFC">
              <w:rPr>
                <w:rStyle w:val="Lienhypertexte"/>
                <w:noProof/>
                <w:sz w:val="18"/>
                <w:szCs w:val="18"/>
              </w:rPr>
              <w:t>Une procédure logique</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_Toc518154938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4</w:t>
            </w:r>
            <w:r w:rsidRPr="00C10CFC">
              <w:rPr>
                <w:noProof/>
                <w:webHidden/>
                <w:sz w:val="18"/>
                <w:szCs w:val="18"/>
              </w:rPr>
              <w:fldChar w:fldCharType="end"/>
            </w:r>
          </w:hyperlink>
        </w:p>
        <w:p w:rsidR="00C10CFC" w:rsidRPr="00C10CFC" w:rsidRDefault="005218A7">
          <w:pPr>
            <w:pStyle w:val="TM3"/>
            <w:tabs>
              <w:tab w:val="right" w:leader="dot" w:pos="9062"/>
            </w:tabs>
            <w:rPr>
              <w:rFonts w:eastAsiaTheme="minorEastAsia"/>
              <w:noProof/>
              <w:sz w:val="18"/>
              <w:szCs w:val="18"/>
              <w:lang w:eastAsia="fr-FR"/>
            </w:rPr>
          </w:pPr>
          <w:hyperlink w:anchor="_Toc518154939" w:history="1">
            <w:r w:rsidR="00C10CFC" w:rsidRPr="00C10CFC">
              <w:rPr>
                <w:rStyle w:val="Lienhypertexte"/>
                <w:noProof/>
                <w:sz w:val="18"/>
                <w:szCs w:val="18"/>
              </w:rPr>
              <w:t>Un plan pour l’avenir</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_Toc518154939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5</w:t>
            </w:r>
            <w:r w:rsidRPr="00C10CFC">
              <w:rPr>
                <w:noProof/>
                <w:webHidden/>
                <w:sz w:val="18"/>
                <w:szCs w:val="18"/>
              </w:rPr>
              <w:fldChar w:fldCharType="end"/>
            </w:r>
          </w:hyperlink>
        </w:p>
        <w:p w:rsidR="00C10CFC" w:rsidRPr="00C10CFC" w:rsidRDefault="005218A7">
          <w:pPr>
            <w:pStyle w:val="TM3"/>
            <w:tabs>
              <w:tab w:val="right" w:leader="dot" w:pos="9062"/>
            </w:tabs>
            <w:rPr>
              <w:rFonts w:eastAsiaTheme="minorEastAsia"/>
              <w:noProof/>
              <w:sz w:val="18"/>
              <w:szCs w:val="18"/>
              <w:lang w:eastAsia="fr-FR"/>
            </w:rPr>
          </w:pPr>
          <w:hyperlink w:anchor="_Toc518154940" w:history="1">
            <w:r w:rsidR="00C10CFC" w:rsidRPr="00C10CFC">
              <w:rPr>
                <w:rStyle w:val="Lienhypertexte"/>
                <w:noProof/>
                <w:sz w:val="18"/>
                <w:szCs w:val="18"/>
              </w:rPr>
              <w:t>Une profonde modernisation des structures et des prises en charge</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_Toc518154940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5</w:t>
            </w:r>
            <w:r w:rsidRPr="00C10CFC">
              <w:rPr>
                <w:noProof/>
                <w:webHidden/>
                <w:sz w:val="18"/>
                <w:szCs w:val="18"/>
              </w:rPr>
              <w:fldChar w:fldCharType="end"/>
            </w:r>
          </w:hyperlink>
        </w:p>
        <w:p w:rsidR="00C10CFC" w:rsidRPr="00C10CFC" w:rsidRDefault="005218A7">
          <w:pPr>
            <w:pStyle w:val="TM3"/>
            <w:tabs>
              <w:tab w:val="right" w:leader="dot" w:pos="9062"/>
            </w:tabs>
            <w:rPr>
              <w:rFonts w:eastAsiaTheme="minorEastAsia"/>
              <w:noProof/>
              <w:sz w:val="18"/>
              <w:szCs w:val="18"/>
              <w:lang w:eastAsia="fr-FR"/>
            </w:rPr>
          </w:pPr>
          <w:hyperlink w:anchor="_Toc518154941" w:history="1">
            <w:r w:rsidR="00C10CFC" w:rsidRPr="00C10CFC">
              <w:rPr>
                <w:rStyle w:val="Lienhypertexte"/>
                <w:noProof/>
                <w:sz w:val="18"/>
                <w:szCs w:val="18"/>
              </w:rPr>
              <w:t>Un projet d’efficacité économique et médicale</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_Toc518154941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5</w:t>
            </w:r>
            <w:r w:rsidRPr="00C10CFC">
              <w:rPr>
                <w:noProof/>
                <w:webHidden/>
                <w:sz w:val="18"/>
                <w:szCs w:val="18"/>
              </w:rPr>
              <w:fldChar w:fldCharType="end"/>
            </w:r>
          </w:hyperlink>
        </w:p>
        <w:p w:rsidR="00C10CFC" w:rsidRPr="00C10CFC" w:rsidRDefault="005218A7">
          <w:pPr>
            <w:pStyle w:val="TM3"/>
            <w:tabs>
              <w:tab w:val="right" w:leader="dot" w:pos="9062"/>
            </w:tabs>
            <w:rPr>
              <w:rFonts w:eastAsiaTheme="minorEastAsia"/>
              <w:noProof/>
              <w:sz w:val="18"/>
              <w:szCs w:val="18"/>
              <w:lang w:eastAsia="fr-FR"/>
            </w:rPr>
          </w:pPr>
          <w:hyperlink w:anchor="_Toc518154942" w:history="1">
            <w:r w:rsidR="00C10CFC" w:rsidRPr="00C10CFC">
              <w:rPr>
                <w:rStyle w:val="Lienhypertexte"/>
                <w:noProof/>
                <w:sz w:val="18"/>
                <w:szCs w:val="18"/>
              </w:rPr>
              <w:t>Soutien des collectivités territoriales</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_Toc518154942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5</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43" w:history="1">
            <w:r w:rsidR="003652EC">
              <w:rPr>
                <w:rStyle w:val="Lienhypertexte"/>
                <w:noProof/>
                <w:sz w:val="18"/>
                <w:szCs w:val="18"/>
              </w:rPr>
              <w:t>La p</w:t>
            </w:r>
            <w:r w:rsidR="00DD460E">
              <w:rPr>
                <w:rStyle w:val="Lienhypertexte"/>
                <w:noProof/>
                <w:sz w:val="18"/>
                <w:szCs w:val="18"/>
              </w:rPr>
              <w:t>osition de la CME de l’AP-</w:t>
            </w:r>
            <w:r w:rsidR="00C10CFC" w:rsidRPr="00C10CFC">
              <w:rPr>
                <w:rStyle w:val="Lienhypertexte"/>
                <w:noProof/>
                <w:sz w:val="18"/>
                <w:szCs w:val="18"/>
              </w:rPr>
              <w:t>HM</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_Toc518154943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6</w:t>
            </w:r>
            <w:r w:rsidRPr="00C10CFC">
              <w:rPr>
                <w:noProof/>
                <w:webHidden/>
                <w:sz w:val="18"/>
                <w:szCs w:val="18"/>
              </w:rPr>
              <w:fldChar w:fldCharType="end"/>
            </w:r>
          </w:hyperlink>
        </w:p>
        <w:p w:rsidR="00C10CFC" w:rsidRPr="00C10CFC" w:rsidRDefault="005218A7">
          <w:pPr>
            <w:pStyle w:val="TM3"/>
            <w:tabs>
              <w:tab w:val="right" w:leader="dot" w:pos="9062"/>
            </w:tabs>
            <w:rPr>
              <w:rFonts w:eastAsiaTheme="minorEastAsia"/>
              <w:noProof/>
              <w:sz w:val="18"/>
              <w:szCs w:val="18"/>
              <w:lang w:eastAsia="fr-FR"/>
            </w:rPr>
          </w:pPr>
          <w:hyperlink w:anchor="_Toc518154944" w:history="1">
            <w:r w:rsidR="00C10CFC" w:rsidRPr="00C10CFC">
              <w:rPr>
                <w:rStyle w:val="Lienhypertexte"/>
                <w:noProof/>
                <w:sz w:val="18"/>
                <w:szCs w:val="18"/>
              </w:rPr>
              <w:t>Moderniser l’AP-HM est une priorité absolue</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_Toc518154944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6</w:t>
            </w:r>
            <w:r w:rsidRPr="00C10CFC">
              <w:rPr>
                <w:noProof/>
                <w:webHidden/>
                <w:sz w:val="18"/>
                <w:szCs w:val="18"/>
              </w:rPr>
              <w:fldChar w:fldCharType="end"/>
            </w:r>
          </w:hyperlink>
        </w:p>
        <w:p w:rsidR="00C10CFC" w:rsidRPr="00C10CFC" w:rsidRDefault="005218A7">
          <w:pPr>
            <w:pStyle w:val="TM3"/>
            <w:tabs>
              <w:tab w:val="right" w:leader="dot" w:pos="9062"/>
            </w:tabs>
            <w:rPr>
              <w:rFonts w:eastAsiaTheme="minorEastAsia"/>
              <w:noProof/>
              <w:sz w:val="18"/>
              <w:szCs w:val="18"/>
              <w:lang w:eastAsia="fr-FR"/>
            </w:rPr>
          </w:pPr>
          <w:hyperlink w:anchor="_Toc518154945" w:history="1">
            <w:r w:rsidR="00C10CFC" w:rsidRPr="00C10CFC">
              <w:rPr>
                <w:rStyle w:val="Lienhypertexte"/>
                <w:noProof/>
                <w:sz w:val="18"/>
                <w:szCs w:val="18"/>
              </w:rPr>
              <w:t>Moderniser doit aller de pair avec une préservation de la qualité des soins, de la qualité de vie au travail et de l’excellence universitaire</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_Toc518154945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6</w:t>
            </w:r>
            <w:r w:rsidRPr="00C10CFC">
              <w:rPr>
                <w:noProof/>
                <w:webHidden/>
                <w:sz w:val="18"/>
                <w:szCs w:val="18"/>
              </w:rPr>
              <w:fldChar w:fldCharType="end"/>
            </w:r>
          </w:hyperlink>
        </w:p>
        <w:p w:rsidR="00C10CFC" w:rsidRPr="00C10CFC" w:rsidRDefault="005218A7">
          <w:pPr>
            <w:pStyle w:val="TM3"/>
            <w:tabs>
              <w:tab w:val="right" w:leader="dot" w:pos="9062"/>
            </w:tabs>
            <w:rPr>
              <w:rFonts w:eastAsiaTheme="minorEastAsia"/>
              <w:noProof/>
              <w:sz w:val="18"/>
              <w:szCs w:val="18"/>
              <w:lang w:eastAsia="fr-FR"/>
            </w:rPr>
          </w:pPr>
          <w:hyperlink w:anchor="_Toc518154946" w:history="1">
            <w:r w:rsidR="00C10CFC" w:rsidRPr="00C10CFC">
              <w:rPr>
                <w:rStyle w:val="Lienhypertexte"/>
                <w:noProof/>
                <w:sz w:val="18"/>
                <w:szCs w:val="18"/>
              </w:rPr>
              <w:t>Cette modernisation immobilière ne sera pas suffisante pour nous sortir de la crise</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_Toc518154946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6</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47" w:history="1">
            <w:r w:rsidR="00C10CFC" w:rsidRPr="00C10CFC">
              <w:rPr>
                <w:rStyle w:val="Lienhypertexte"/>
                <w:noProof/>
                <w:sz w:val="18"/>
                <w:szCs w:val="18"/>
              </w:rPr>
              <w:t>Quelques données chiffrées</w:t>
            </w:r>
            <w:r w:rsidR="00DA2507">
              <w:rPr>
                <w:rStyle w:val="Lienhypertexte"/>
                <w:noProof/>
                <w:sz w:val="18"/>
                <w:szCs w:val="18"/>
              </w:rPr>
              <w:t>, c</w:t>
            </w:r>
            <w:r w:rsidR="00C10CFC" w:rsidRPr="00C10CFC">
              <w:rPr>
                <w:rStyle w:val="Lienhypertexte"/>
                <w:noProof/>
                <w:sz w:val="18"/>
                <w:szCs w:val="18"/>
              </w:rPr>
              <w:t>hiffres clés sur l’AP-HM</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_Toc518154947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8</w:t>
            </w:r>
            <w:r w:rsidRPr="00C10CFC">
              <w:rPr>
                <w:noProof/>
                <w:webHidden/>
                <w:sz w:val="18"/>
                <w:szCs w:val="18"/>
              </w:rPr>
              <w:fldChar w:fldCharType="end"/>
            </w:r>
          </w:hyperlink>
        </w:p>
        <w:p w:rsidR="00C10CFC" w:rsidRPr="00C10CFC" w:rsidRDefault="005218A7">
          <w:pPr>
            <w:pStyle w:val="TM3"/>
            <w:tabs>
              <w:tab w:val="right" w:leader="dot" w:pos="9062"/>
            </w:tabs>
            <w:rPr>
              <w:rFonts w:eastAsiaTheme="minorEastAsia"/>
              <w:noProof/>
              <w:sz w:val="18"/>
              <w:szCs w:val="18"/>
              <w:lang w:eastAsia="fr-FR"/>
            </w:rPr>
          </w:pPr>
          <w:hyperlink w:anchor="_Toc518154948" w:history="1">
            <w:r w:rsidR="00C10CFC" w:rsidRPr="00C10CFC">
              <w:rPr>
                <w:rStyle w:val="Lienhypertexte"/>
                <w:noProof/>
                <w:sz w:val="18"/>
                <w:szCs w:val="18"/>
              </w:rPr>
              <w:t>Chiffres clés</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_Toc518154948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8</w:t>
            </w:r>
            <w:r w:rsidRPr="00C10CFC">
              <w:rPr>
                <w:noProof/>
                <w:webHidden/>
                <w:sz w:val="18"/>
                <w:szCs w:val="18"/>
              </w:rPr>
              <w:fldChar w:fldCharType="end"/>
            </w:r>
          </w:hyperlink>
        </w:p>
        <w:p w:rsidR="00C10CFC" w:rsidRPr="00C10CFC" w:rsidRDefault="005218A7">
          <w:pPr>
            <w:pStyle w:val="TM3"/>
            <w:tabs>
              <w:tab w:val="right" w:leader="dot" w:pos="9062"/>
            </w:tabs>
            <w:rPr>
              <w:rFonts w:eastAsiaTheme="minorEastAsia"/>
              <w:noProof/>
              <w:sz w:val="18"/>
              <w:szCs w:val="18"/>
              <w:lang w:eastAsia="fr-FR"/>
            </w:rPr>
          </w:pPr>
          <w:hyperlink w:anchor="_Toc518154949" w:history="1">
            <w:r w:rsidR="00C10CFC" w:rsidRPr="00C10CFC">
              <w:rPr>
                <w:rStyle w:val="Lienhypertexte"/>
                <w:noProof/>
                <w:sz w:val="18"/>
                <w:szCs w:val="18"/>
              </w:rPr>
              <w:t>Situation financière (2016)</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_Toc518154949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9</w:t>
            </w:r>
            <w:r w:rsidRPr="00C10CFC">
              <w:rPr>
                <w:noProof/>
                <w:webHidden/>
                <w:sz w:val="18"/>
                <w:szCs w:val="18"/>
              </w:rPr>
              <w:fldChar w:fldCharType="end"/>
            </w:r>
          </w:hyperlink>
        </w:p>
        <w:p w:rsidR="00C10CFC" w:rsidRPr="00C10CFC" w:rsidRDefault="005218A7">
          <w:pPr>
            <w:pStyle w:val="TM3"/>
            <w:tabs>
              <w:tab w:val="right" w:leader="dot" w:pos="9062"/>
            </w:tabs>
            <w:rPr>
              <w:rFonts w:eastAsiaTheme="minorEastAsia"/>
              <w:noProof/>
              <w:sz w:val="18"/>
              <w:szCs w:val="18"/>
              <w:lang w:eastAsia="fr-FR"/>
            </w:rPr>
          </w:pPr>
          <w:hyperlink w:anchor="_Toc518154950" w:history="1">
            <w:r w:rsidR="00C10CFC" w:rsidRPr="00C10CFC">
              <w:rPr>
                <w:rStyle w:val="Lienhypertexte"/>
                <w:noProof/>
                <w:sz w:val="18"/>
                <w:szCs w:val="18"/>
              </w:rPr>
              <w:t>Recrutements</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_Toc518154950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9</w:t>
            </w:r>
            <w:r w:rsidRPr="00C10CFC">
              <w:rPr>
                <w:noProof/>
                <w:webHidden/>
                <w:sz w:val="18"/>
                <w:szCs w:val="18"/>
              </w:rPr>
              <w:fldChar w:fldCharType="end"/>
            </w:r>
          </w:hyperlink>
        </w:p>
        <w:p w:rsidR="00C10CFC" w:rsidRPr="00C10CFC" w:rsidRDefault="005218A7">
          <w:pPr>
            <w:pStyle w:val="TM3"/>
            <w:tabs>
              <w:tab w:val="right" w:leader="dot" w:pos="9062"/>
            </w:tabs>
            <w:rPr>
              <w:rFonts w:eastAsiaTheme="minorEastAsia"/>
              <w:noProof/>
              <w:sz w:val="18"/>
              <w:szCs w:val="18"/>
              <w:lang w:eastAsia="fr-FR"/>
            </w:rPr>
          </w:pPr>
          <w:hyperlink w:anchor="_Toc518154951" w:history="1">
            <w:r w:rsidR="00C10CFC" w:rsidRPr="00C10CFC">
              <w:rPr>
                <w:rStyle w:val="Lienhypertexte"/>
                <w:noProof/>
                <w:sz w:val="18"/>
                <w:szCs w:val="18"/>
              </w:rPr>
              <w:t>L’absentéisme</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_Toc518154951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9</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52" w:history="1">
            <w:r w:rsidR="00DA2507">
              <w:rPr>
                <w:rStyle w:val="Lienhypertexte"/>
                <w:noProof/>
                <w:sz w:val="18"/>
                <w:szCs w:val="18"/>
              </w:rPr>
              <w:t>Les divers sites</w:t>
            </w:r>
            <w:r w:rsidR="00774497">
              <w:rPr>
                <w:rStyle w:val="Lienhypertexte"/>
                <w:noProof/>
                <w:sz w:val="18"/>
                <w:szCs w:val="18"/>
              </w:rPr>
              <w:t xml:space="preserve"> de</w:t>
            </w:r>
            <w:r w:rsidR="00DA2507">
              <w:rPr>
                <w:rStyle w:val="Lienhypertexte"/>
                <w:noProof/>
                <w:sz w:val="18"/>
                <w:szCs w:val="18"/>
              </w:rPr>
              <w:t xml:space="preserve"> l</w:t>
            </w:r>
            <w:r w:rsidR="00C10CFC" w:rsidRPr="00C10CFC">
              <w:rPr>
                <w:rStyle w:val="Lienhypertexte"/>
                <w:noProof/>
                <w:sz w:val="18"/>
                <w:szCs w:val="18"/>
              </w:rPr>
              <w:t>’Assistance publique des Hôpitaux de Marseille (AP-HM)</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_Toc518154952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10</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53" w:history="1">
            <w:r w:rsidR="0096063E">
              <w:rPr>
                <w:rStyle w:val="Lienhypertexte"/>
                <w:noProof/>
                <w:sz w:val="18"/>
                <w:szCs w:val="18"/>
              </w:rPr>
              <w:t>La DSN</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_Toc518154953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12</w:t>
            </w:r>
            <w:r w:rsidRPr="00C10CFC">
              <w:rPr>
                <w:noProof/>
                <w:webHidden/>
                <w:sz w:val="18"/>
                <w:szCs w:val="18"/>
              </w:rPr>
              <w:fldChar w:fldCharType="end"/>
            </w:r>
          </w:hyperlink>
        </w:p>
        <w:p w:rsidR="00C10CFC" w:rsidRPr="00C10CFC" w:rsidRDefault="005218A7">
          <w:pPr>
            <w:pStyle w:val="TM3"/>
            <w:tabs>
              <w:tab w:val="right" w:leader="dot" w:pos="9062"/>
            </w:tabs>
            <w:rPr>
              <w:rFonts w:eastAsiaTheme="minorEastAsia"/>
              <w:noProof/>
              <w:sz w:val="18"/>
              <w:szCs w:val="18"/>
              <w:lang w:eastAsia="fr-FR"/>
            </w:rPr>
          </w:pPr>
          <w:hyperlink w:anchor="_Toc518154954" w:history="1">
            <w:r w:rsidR="0096063E">
              <w:rPr>
                <w:rStyle w:val="Lienhypertexte"/>
                <w:noProof/>
                <w:sz w:val="18"/>
                <w:szCs w:val="18"/>
              </w:rPr>
              <w:t>Les missions de la DSN</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_Toc518154954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14</w:t>
            </w:r>
            <w:r w:rsidRPr="00C10CFC">
              <w:rPr>
                <w:noProof/>
                <w:webHidden/>
                <w:sz w:val="18"/>
                <w:szCs w:val="18"/>
              </w:rPr>
              <w:fldChar w:fldCharType="end"/>
            </w:r>
          </w:hyperlink>
        </w:p>
        <w:p w:rsidR="00C10CFC" w:rsidRPr="00C10CFC" w:rsidRDefault="005218A7">
          <w:pPr>
            <w:pStyle w:val="TM1"/>
            <w:tabs>
              <w:tab w:val="right" w:leader="dot" w:pos="9062"/>
            </w:tabs>
            <w:rPr>
              <w:rFonts w:eastAsiaTheme="minorEastAsia"/>
              <w:noProof/>
              <w:sz w:val="18"/>
              <w:szCs w:val="18"/>
              <w:lang w:eastAsia="fr-FR"/>
            </w:rPr>
          </w:pPr>
          <w:hyperlink w:anchor="_Toc518154955" w:history="1">
            <w:r w:rsidR="00C10CFC" w:rsidRPr="00C10CFC">
              <w:rPr>
                <w:rStyle w:val="Lienhypertexte"/>
                <w:rFonts w:eastAsia="Times New Roman"/>
                <w:noProof/>
                <w:sz w:val="18"/>
                <w:szCs w:val="18"/>
                <w:lang w:eastAsia="fr-FR"/>
              </w:rPr>
              <w:t>Organigramme de la DSN</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_Toc518154955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15</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56" w:history="1">
            <w:r w:rsidR="00DD460E">
              <w:rPr>
                <w:rStyle w:val="Lienhypertexte"/>
                <w:noProof/>
                <w:sz w:val="18"/>
                <w:szCs w:val="18"/>
              </w:rPr>
              <w:t>Seul s</w:t>
            </w:r>
            <w:r w:rsidR="00C10CFC" w:rsidRPr="00C10CFC">
              <w:rPr>
                <w:rStyle w:val="Lienhypertexte"/>
                <w:noProof/>
                <w:sz w:val="18"/>
                <w:szCs w:val="18"/>
              </w:rPr>
              <w:t>chéma du réseau logique et</w:t>
            </w:r>
            <w:r w:rsidR="00DD460E">
              <w:rPr>
                <w:rStyle w:val="Lienhypertexte"/>
                <w:noProof/>
                <w:sz w:val="18"/>
                <w:szCs w:val="18"/>
              </w:rPr>
              <w:t xml:space="preserve"> des vlan de L’AP-HM autorisés</w:t>
            </w:r>
            <w:r w:rsidR="00C10CFC" w:rsidRPr="00C10CFC">
              <w:rPr>
                <w:rStyle w:val="Lienhypertexte"/>
                <w:noProof/>
                <w:sz w:val="18"/>
                <w:szCs w:val="18"/>
              </w:rPr>
              <w:t xml:space="preserve"> à transmettre</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_Toc518154956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16</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57" w:history="1">
            <w:r w:rsidR="00C10CFC" w:rsidRPr="00C10CFC">
              <w:rPr>
                <w:rStyle w:val="Lienhypertexte"/>
                <w:noProof/>
                <w:sz w:val="18"/>
                <w:szCs w:val="18"/>
              </w:rPr>
              <w:t>S</w:t>
            </w:r>
            <w:r w:rsidR="00774497">
              <w:rPr>
                <w:rStyle w:val="Lienhypertexte"/>
                <w:noProof/>
                <w:sz w:val="18"/>
                <w:szCs w:val="18"/>
              </w:rPr>
              <w:t>chéma du réseau logique et des v</w:t>
            </w:r>
            <w:r w:rsidR="00C10CFC" w:rsidRPr="00C10CFC">
              <w:rPr>
                <w:rStyle w:val="Lienhypertexte"/>
                <w:noProof/>
                <w:sz w:val="18"/>
                <w:szCs w:val="18"/>
              </w:rPr>
              <w:t>lan de L’AP-HM</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_Toc518154957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17</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58" w:history="1">
            <w:r w:rsidR="00C10CFC" w:rsidRPr="00C10CFC">
              <w:rPr>
                <w:rStyle w:val="Lienhypertexte"/>
                <w:noProof/>
                <w:sz w:val="18"/>
                <w:szCs w:val="18"/>
              </w:rPr>
              <w:t>Le réseau Ethernet</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_Toc518154958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18</w:t>
            </w:r>
            <w:r w:rsidRPr="00C10CFC">
              <w:rPr>
                <w:noProof/>
                <w:webHidden/>
                <w:sz w:val="18"/>
                <w:szCs w:val="18"/>
              </w:rPr>
              <w:fldChar w:fldCharType="end"/>
            </w:r>
          </w:hyperlink>
        </w:p>
        <w:p w:rsidR="00C10CFC" w:rsidRPr="00C10CFC" w:rsidRDefault="005218A7">
          <w:pPr>
            <w:pStyle w:val="TM1"/>
            <w:tabs>
              <w:tab w:val="right" w:leader="dot" w:pos="9062"/>
            </w:tabs>
            <w:rPr>
              <w:rFonts w:eastAsiaTheme="minorEastAsia"/>
              <w:noProof/>
              <w:sz w:val="18"/>
              <w:szCs w:val="18"/>
              <w:lang w:eastAsia="fr-FR"/>
            </w:rPr>
          </w:pPr>
          <w:hyperlink w:anchor="_Toc518154959" w:history="1">
            <w:r w:rsidR="00C10CFC" w:rsidRPr="00C10CFC">
              <w:rPr>
                <w:rStyle w:val="Lienhypertexte"/>
                <w:noProof/>
                <w:sz w:val="18"/>
                <w:szCs w:val="18"/>
              </w:rPr>
              <w:t>La sécurité</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_Toc518154959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18</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60" w:history="1">
            <w:r w:rsidR="00C10CFC" w:rsidRPr="00C10CFC">
              <w:rPr>
                <w:rStyle w:val="Lienhypertexte"/>
                <w:noProof/>
                <w:sz w:val="18"/>
                <w:szCs w:val="18"/>
              </w:rPr>
              <w:t>Réseaux Wi-Fi</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_Toc518154960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18</w:t>
            </w:r>
            <w:r w:rsidRPr="00C10CFC">
              <w:rPr>
                <w:noProof/>
                <w:webHidden/>
                <w:sz w:val="18"/>
                <w:szCs w:val="18"/>
              </w:rPr>
              <w:fldChar w:fldCharType="end"/>
            </w:r>
          </w:hyperlink>
        </w:p>
        <w:p w:rsidR="00C10CFC" w:rsidRPr="00C10CFC" w:rsidRDefault="005218A7">
          <w:pPr>
            <w:pStyle w:val="TM1"/>
            <w:tabs>
              <w:tab w:val="right" w:leader="dot" w:pos="9062"/>
            </w:tabs>
            <w:rPr>
              <w:rFonts w:eastAsiaTheme="minorEastAsia"/>
              <w:noProof/>
              <w:sz w:val="18"/>
              <w:szCs w:val="18"/>
              <w:lang w:eastAsia="fr-FR"/>
            </w:rPr>
          </w:pPr>
          <w:hyperlink w:anchor="_Toc518154961" w:history="1">
            <w:r w:rsidR="00C10CFC" w:rsidRPr="00C10CFC">
              <w:rPr>
                <w:rStyle w:val="Lienhypertexte"/>
                <w:noProof/>
                <w:sz w:val="18"/>
                <w:szCs w:val="18"/>
              </w:rPr>
              <w:t>Cahi</w:t>
            </w:r>
            <w:r w:rsidR="00DD460E">
              <w:rPr>
                <w:rStyle w:val="Lienhypertexte"/>
                <w:noProof/>
                <w:sz w:val="18"/>
                <w:szCs w:val="18"/>
              </w:rPr>
              <w:t>er des charges de mon parcours à</w:t>
            </w:r>
            <w:r w:rsidR="00C10CFC" w:rsidRPr="00C10CFC">
              <w:rPr>
                <w:rStyle w:val="Lienhypertexte"/>
                <w:noProof/>
                <w:sz w:val="18"/>
                <w:szCs w:val="18"/>
              </w:rPr>
              <w:t xml:space="preserve"> </w:t>
            </w:r>
            <w:r w:rsidR="00DD460E">
              <w:rPr>
                <w:rStyle w:val="Lienhypertexte"/>
                <w:noProof/>
                <w:sz w:val="18"/>
                <w:szCs w:val="18"/>
              </w:rPr>
              <w:t>l'</w:t>
            </w:r>
            <w:r w:rsidR="00C10CFC" w:rsidRPr="00C10CFC">
              <w:rPr>
                <w:rStyle w:val="Lienhypertexte"/>
                <w:noProof/>
                <w:sz w:val="18"/>
                <w:szCs w:val="18"/>
              </w:rPr>
              <w:t>AP-HM dans les grandes lignes</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_Toc518154961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19</w:t>
            </w:r>
            <w:r w:rsidRPr="00C10CFC">
              <w:rPr>
                <w:noProof/>
                <w:webHidden/>
                <w:sz w:val="18"/>
                <w:szCs w:val="18"/>
              </w:rPr>
              <w:fldChar w:fldCharType="end"/>
            </w:r>
          </w:hyperlink>
        </w:p>
        <w:p w:rsidR="00C10CFC" w:rsidRPr="00C10CFC" w:rsidRDefault="005218A7">
          <w:pPr>
            <w:pStyle w:val="TM1"/>
            <w:tabs>
              <w:tab w:val="right" w:leader="dot" w:pos="9062"/>
            </w:tabs>
            <w:rPr>
              <w:rFonts w:eastAsiaTheme="minorEastAsia"/>
              <w:noProof/>
              <w:sz w:val="18"/>
              <w:szCs w:val="18"/>
              <w:lang w:eastAsia="fr-FR"/>
            </w:rPr>
          </w:pPr>
          <w:hyperlink w:anchor="_Toc518154962" w:history="1">
            <w:r w:rsidR="00C10CFC" w:rsidRPr="00C10CFC">
              <w:rPr>
                <w:rStyle w:val="Lienhypertexte"/>
                <w:noProof/>
                <w:sz w:val="18"/>
                <w:szCs w:val="18"/>
              </w:rPr>
              <w:t>Conclusion</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_Toc518154962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29</w:t>
            </w:r>
            <w:r w:rsidRPr="00C10CFC">
              <w:rPr>
                <w:noProof/>
                <w:webHidden/>
                <w:sz w:val="18"/>
                <w:szCs w:val="18"/>
              </w:rPr>
              <w:fldChar w:fldCharType="end"/>
            </w:r>
          </w:hyperlink>
        </w:p>
        <w:p w:rsidR="00C10CFC" w:rsidRPr="00C10CFC" w:rsidRDefault="005218A7">
          <w:pPr>
            <w:pStyle w:val="TM1"/>
            <w:tabs>
              <w:tab w:val="right" w:leader="dot" w:pos="9062"/>
            </w:tabs>
            <w:rPr>
              <w:rFonts w:eastAsiaTheme="minorEastAsia"/>
              <w:noProof/>
              <w:sz w:val="18"/>
              <w:szCs w:val="18"/>
              <w:lang w:eastAsia="fr-FR"/>
            </w:rPr>
          </w:pPr>
          <w:hyperlink w:anchor="_Toc518154963" w:history="1">
            <w:r w:rsidR="00C10CFC" w:rsidRPr="00C10CFC">
              <w:rPr>
                <w:rStyle w:val="Lienhypertexte"/>
                <w:noProof/>
                <w:sz w:val="18"/>
                <w:szCs w:val="18"/>
              </w:rPr>
              <w:t>Remerciements</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_Toc518154963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30</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64" w:history="1">
            <w:r w:rsidR="00C10CFC" w:rsidRPr="00C10CFC">
              <w:rPr>
                <w:rStyle w:val="Lienhypertexte"/>
                <w:noProof/>
                <w:sz w:val="18"/>
                <w:szCs w:val="18"/>
              </w:rPr>
              <w:t>Glossaire des</w:t>
            </w:r>
            <w:r w:rsidR="00DD460E">
              <w:rPr>
                <w:rStyle w:val="Lienhypertexte"/>
                <w:noProof/>
                <w:sz w:val="18"/>
                <w:szCs w:val="18"/>
              </w:rPr>
              <w:t xml:space="preserve"> diverses abréviations rencontrées lors</w:t>
            </w:r>
            <w:r w:rsidR="00C10CFC" w:rsidRPr="00C10CFC">
              <w:rPr>
                <w:rStyle w:val="Lienhypertexte"/>
                <w:noProof/>
                <w:sz w:val="18"/>
                <w:szCs w:val="18"/>
              </w:rPr>
              <w:t xml:space="preserve"> de mon stage et ailleurs</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_Toc518154964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31</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65" w:history="1">
            <w:r w:rsidR="00C10CFC" w:rsidRPr="00C10CFC">
              <w:rPr>
                <w:rStyle w:val="Lienhypertexte"/>
                <w:noProof/>
                <w:sz w:val="18"/>
                <w:szCs w:val="18"/>
                <w:shd w:val="clear" w:color="auto" w:fill="FFFFFF"/>
              </w:rPr>
              <w:t xml:space="preserve">Comment fonctionne </w:t>
            </w:r>
            <w:r w:rsidR="00DD460E">
              <w:rPr>
                <w:rStyle w:val="Lienhypertexte"/>
                <w:noProof/>
                <w:sz w:val="18"/>
                <w:szCs w:val="18"/>
                <w:shd w:val="clear" w:color="auto" w:fill="FFFFFF"/>
              </w:rPr>
              <w:t>le spanning-tree et pourquoi il est utilisé</w:t>
            </w:r>
            <w:r w:rsidR="00C10CFC" w:rsidRPr="00C10CFC">
              <w:rPr>
                <w:rStyle w:val="Lienhypertexte"/>
                <w:noProof/>
                <w:sz w:val="18"/>
                <w:szCs w:val="18"/>
                <w:shd w:val="clear" w:color="auto" w:fill="FFFFFF"/>
              </w:rPr>
              <w:t xml:space="preserve"> à </w:t>
            </w:r>
            <w:r w:rsidR="00DD460E">
              <w:rPr>
                <w:rStyle w:val="Lienhypertexte"/>
                <w:noProof/>
                <w:sz w:val="18"/>
                <w:szCs w:val="18"/>
                <w:shd w:val="clear" w:color="auto" w:fill="FFFFFF"/>
              </w:rPr>
              <w:t>l'</w:t>
            </w:r>
            <w:r w:rsidR="00C10CFC" w:rsidRPr="00C10CFC">
              <w:rPr>
                <w:rStyle w:val="Lienhypertexte"/>
                <w:noProof/>
                <w:sz w:val="18"/>
                <w:szCs w:val="18"/>
                <w:shd w:val="clear" w:color="auto" w:fill="FFFFFF"/>
              </w:rPr>
              <w:t>AP-HM</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_Toc518154965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32</w:t>
            </w:r>
            <w:r w:rsidRPr="00C10CFC">
              <w:rPr>
                <w:noProof/>
                <w:webHidden/>
                <w:sz w:val="18"/>
                <w:szCs w:val="18"/>
              </w:rPr>
              <w:fldChar w:fldCharType="end"/>
            </w:r>
          </w:hyperlink>
        </w:p>
        <w:p w:rsidR="00C10CFC" w:rsidRPr="00C10CFC" w:rsidRDefault="005218A7">
          <w:pPr>
            <w:pStyle w:val="TM2"/>
            <w:tabs>
              <w:tab w:val="right" w:leader="dot" w:pos="9062"/>
            </w:tabs>
            <w:rPr>
              <w:rFonts w:eastAsiaTheme="minorEastAsia"/>
              <w:noProof/>
              <w:sz w:val="18"/>
              <w:szCs w:val="18"/>
              <w:lang w:eastAsia="fr-FR"/>
            </w:rPr>
          </w:pPr>
          <w:hyperlink w:anchor="_Toc518154966" w:history="1">
            <w:r w:rsidR="00C10CFC" w:rsidRPr="00C10CFC">
              <w:rPr>
                <w:rStyle w:val="Lienhypertexte"/>
                <w:noProof/>
                <w:sz w:val="18"/>
                <w:szCs w:val="18"/>
              </w:rPr>
              <w:t>Précision s</w:t>
            </w:r>
            <w:r w:rsidR="0096063E">
              <w:rPr>
                <w:rStyle w:val="Lienhypertexte"/>
                <w:noProof/>
                <w:sz w:val="18"/>
                <w:szCs w:val="18"/>
              </w:rPr>
              <w:t>ur les switch</w:t>
            </w:r>
            <w:r w:rsidR="00DD460E">
              <w:rPr>
                <w:rStyle w:val="Lienhypertexte"/>
                <w:noProof/>
                <w:sz w:val="18"/>
                <w:szCs w:val="18"/>
              </w:rPr>
              <w:t>s</w:t>
            </w:r>
            <w:r w:rsidR="0096063E">
              <w:rPr>
                <w:rStyle w:val="Lienhypertexte"/>
                <w:noProof/>
                <w:sz w:val="18"/>
                <w:szCs w:val="18"/>
              </w:rPr>
              <w:t xml:space="preserve"> de </w:t>
            </w:r>
            <w:r w:rsidR="00DD460E">
              <w:rPr>
                <w:rStyle w:val="Lienhypertexte"/>
                <w:noProof/>
                <w:sz w:val="18"/>
                <w:szCs w:val="18"/>
              </w:rPr>
              <w:t>l'</w:t>
            </w:r>
            <w:r w:rsidR="0096063E">
              <w:rPr>
                <w:rStyle w:val="Lienhypertexte"/>
                <w:noProof/>
                <w:sz w:val="18"/>
                <w:szCs w:val="18"/>
              </w:rPr>
              <w:t>AP-HM et suivi</w:t>
            </w:r>
            <w:r w:rsidR="00C10CFC" w:rsidRPr="00C10CFC">
              <w:rPr>
                <w:rStyle w:val="Lienhypertexte"/>
                <w:noProof/>
                <w:sz w:val="18"/>
                <w:szCs w:val="18"/>
              </w:rPr>
              <w:t xml:space="preserve"> du parc</w:t>
            </w:r>
            <w:r w:rsidR="00C10CFC" w:rsidRPr="00C10CFC">
              <w:rPr>
                <w:noProof/>
                <w:webHidden/>
                <w:sz w:val="18"/>
                <w:szCs w:val="18"/>
              </w:rPr>
              <w:tab/>
            </w:r>
            <w:r w:rsidRPr="00C10CFC">
              <w:rPr>
                <w:noProof/>
                <w:webHidden/>
                <w:sz w:val="18"/>
                <w:szCs w:val="18"/>
              </w:rPr>
              <w:fldChar w:fldCharType="begin"/>
            </w:r>
            <w:r w:rsidR="00C10CFC" w:rsidRPr="00C10CFC">
              <w:rPr>
                <w:noProof/>
                <w:webHidden/>
                <w:sz w:val="18"/>
                <w:szCs w:val="18"/>
              </w:rPr>
              <w:instrText xml:space="preserve"> PAGEREF _Toc518154966 \h </w:instrText>
            </w:r>
            <w:r w:rsidRPr="00C10CFC">
              <w:rPr>
                <w:noProof/>
                <w:webHidden/>
                <w:sz w:val="18"/>
                <w:szCs w:val="18"/>
              </w:rPr>
            </w:r>
            <w:r w:rsidRPr="00C10CFC">
              <w:rPr>
                <w:noProof/>
                <w:webHidden/>
                <w:sz w:val="18"/>
                <w:szCs w:val="18"/>
              </w:rPr>
              <w:fldChar w:fldCharType="separate"/>
            </w:r>
            <w:r w:rsidR="00C10CFC" w:rsidRPr="00C10CFC">
              <w:rPr>
                <w:noProof/>
                <w:webHidden/>
                <w:sz w:val="18"/>
                <w:szCs w:val="18"/>
              </w:rPr>
              <w:t>32</w:t>
            </w:r>
            <w:r w:rsidRPr="00C10CFC">
              <w:rPr>
                <w:noProof/>
                <w:webHidden/>
                <w:sz w:val="18"/>
                <w:szCs w:val="18"/>
              </w:rPr>
              <w:fldChar w:fldCharType="end"/>
            </w:r>
          </w:hyperlink>
        </w:p>
        <w:p w:rsidR="002A0E4B" w:rsidRPr="008D2965" w:rsidRDefault="005218A7" w:rsidP="002A0E4B">
          <w:pPr>
            <w:rPr>
              <w:b/>
              <w:bCs/>
              <w:sz w:val="18"/>
              <w:szCs w:val="18"/>
            </w:rPr>
          </w:pPr>
          <w:r w:rsidRPr="00C10CFC">
            <w:rPr>
              <w:b/>
              <w:bCs/>
              <w:sz w:val="18"/>
              <w:szCs w:val="18"/>
            </w:rPr>
            <w:fldChar w:fldCharType="end"/>
          </w:r>
        </w:p>
        <w:p w:rsidR="002A0E4B" w:rsidRDefault="005218A7" w:rsidP="002A0E4B">
          <w:pPr>
            <w:rPr>
              <w:b/>
              <w:bCs/>
            </w:rPr>
          </w:pPr>
        </w:p>
        <w:bookmarkStart w:id="2" w:name="_GoBack" w:displacedByCustomXml="next"/>
        <w:bookmarkEnd w:id="2" w:displacedByCustomXml="next"/>
      </w:sdtContent>
    </w:sdt>
    <w:bookmarkStart w:id="3" w:name="_Toc517780890" w:displacedByCustomXml="prev"/>
    <w:p w:rsidR="00D759BE" w:rsidRDefault="00D759BE" w:rsidP="002A0E4B">
      <w:pPr>
        <w:pStyle w:val="Titre2"/>
      </w:pPr>
      <w:bookmarkStart w:id="4" w:name="_Toc518154932"/>
      <w:r>
        <w:lastRenderedPageBreak/>
        <w:t>Introduction</w:t>
      </w:r>
      <w:bookmarkEnd w:id="3"/>
      <w:bookmarkEnd w:id="4"/>
      <w:r>
        <w:t xml:space="preserve"> </w:t>
      </w:r>
    </w:p>
    <w:p w:rsidR="002A0E4B" w:rsidRPr="002A0E4B" w:rsidRDefault="002A0E4B" w:rsidP="002A0E4B"/>
    <w:p w:rsidR="004D2783" w:rsidRDefault="0096063E" w:rsidP="00D759BE">
      <w:r>
        <w:t>J’ai commencé à travailler</w:t>
      </w:r>
      <w:r w:rsidR="00D759BE">
        <w:t xml:space="preserve"> comme développeur de site web (autoentrepreneur) </w:t>
      </w:r>
      <w:r w:rsidR="00DD460E">
        <w:t>et</w:t>
      </w:r>
      <w:r w:rsidR="00D759BE">
        <w:t xml:space="preserve"> j’ai été désireux de poursuivre mes études dans les métiers de l’informatique. </w:t>
      </w:r>
    </w:p>
    <w:p w:rsidR="004D2783" w:rsidRDefault="004D2783" w:rsidP="00D759BE">
      <w:r>
        <w:t>J’ai pass</w:t>
      </w:r>
      <w:r w:rsidR="00DD460E">
        <w:t>é quelque</w:t>
      </w:r>
      <w:r w:rsidR="008A586B">
        <w:t>s</w:t>
      </w:r>
      <w:r w:rsidR="00E171B6">
        <w:t xml:space="preserve"> UE</w:t>
      </w:r>
      <w:r w:rsidR="00DD460E" w:rsidRPr="008A586B">
        <w:rPr>
          <w:color w:val="FF0000"/>
        </w:rPr>
        <w:t xml:space="preserve"> </w:t>
      </w:r>
      <w:r w:rsidR="00DD460E">
        <w:t>au C</w:t>
      </w:r>
      <w:r w:rsidR="008A586B">
        <w:t>nam</w:t>
      </w:r>
      <w:r>
        <w:t xml:space="preserve"> </w:t>
      </w:r>
      <w:r w:rsidR="008A586B">
        <w:t>en</w:t>
      </w:r>
      <w:r>
        <w:t xml:space="preserve"> </w:t>
      </w:r>
      <w:r w:rsidR="0096063E">
        <w:t>informatique et je me suis formé</w:t>
      </w:r>
      <w:r>
        <w:t xml:space="preserve"> tout seul grâce </w:t>
      </w:r>
      <w:r w:rsidR="00103F8F">
        <w:t>à des s</w:t>
      </w:r>
      <w:r>
        <w:t>ite</w:t>
      </w:r>
      <w:r w:rsidR="008A586B">
        <w:t xml:space="preserve">s web comme le </w:t>
      </w:r>
      <w:r w:rsidR="008A586B" w:rsidRPr="00524CD5">
        <w:rPr>
          <w:i/>
        </w:rPr>
        <w:t>Site du Zéro</w:t>
      </w:r>
      <w:r w:rsidR="008A586B">
        <w:t xml:space="preserve"> qui s’appelle aujourd’hui </w:t>
      </w:r>
      <w:r w:rsidR="008A586B" w:rsidRPr="00524CD5">
        <w:rPr>
          <w:i/>
        </w:rPr>
        <w:t>OpenC</w:t>
      </w:r>
      <w:r w:rsidRPr="00524CD5">
        <w:rPr>
          <w:i/>
        </w:rPr>
        <w:t>lassrooms.co</w:t>
      </w:r>
      <w:r w:rsidR="0096063E" w:rsidRPr="00524CD5">
        <w:rPr>
          <w:i/>
        </w:rPr>
        <w:t>m</w:t>
      </w:r>
      <w:r w:rsidR="00524CD5">
        <w:rPr>
          <w:i/>
        </w:rPr>
        <w:t>,</w:t>
      </w:r>
      <w:r w:rsidR="0096063E">
        <w:t xml:space="preserve"> et </w:t>
      </w:r>
      <w:r w:rsidR="008A586B">
        <w:t>d'</w:t>
      </w:r>
      <w:r w:rsidR="0096063E">
        <w:t>autre</w:t>
      </w:r>
      <w:r w:rsidR="008A586B">
        <w:t>s</w:t>
      </w:r>
      <w:r w:rsidR="0096063E">
        <w:t xml:space="preserve"> site</w:t>
      </w:r>
      <w:r w:rsidR="008A586B">
        <w:t>s</w:t>
      </w:r>
      <w:r w:rsidR="0096063E">
        <w:t xml:space="preserve"> que j’ai trouvés</w:t>
      </w:r>
      <w:r>
        <w:t xml:space="preserve"> sur i</w:t>
      </w:r>
      <w:r w:rsidR="0096063E">
        <w:t>nternet au fur et à mesure de m</w:t>
      </w:r>
      <w:r>
        <w:t>es besoin</w:t>
      </w:r>
      <w:r w:rsidR="0096063E">
        <w:t>s</w:t>
      </w:r>
      <w:r>
        <w:t xml:space="preserve"> en développement de site</w:t>
      </w:r>
      <w:r w:rsidR="008A586B">
        <w:t>s</w:t>
      </w:r>
      <w:r>
        <w:t xml:space="preserve"> web</w:t>
      </w:r>
      <w:r w:rsidR="0096063E">
        <w:t>.</w:t>
      </w:r>
    </w:p>
    <w:p w:rsidR="00D759BE" w:rsidRDefault="00D759BE" w:rsidP="00D759BE">
      <w:r>
        <w:t>Aujourd’hui, je suis en form</w:t>
      </w:r>
      <w:r w:rsidR="0096063E">
        <w:t>ation de Technicien assistance informatique chez E</w:t>
      </w:r>
      <w:r>
        <w:t xml:space="preserve">uroform </w:t>
      </w:r>
      <w:r w:rsidR="004D2783">
        <w:t>Vitrolles</w:t>
      </w:r>
      <w:r>
        <w:t>. Je vais tout d’abord vous faire une présentation</w:t>
      </w:r>
      <w:r w:rsidR="004D2783">
        <w:t xml:space="preserve"> et </w:t>
      </w:r>
      <w:r w:rsidR="0096063E">
        <w:t xml:space="preserve">un </w:t>
      </w:r>
      <w:r w:rsidR="004D2783">
        <w:t xml:space="preserve">historique </w:t>
      </w:r>
      <w:r>
        <w:t>de mon lieu de stage, de ses serv</w:t>
      </w:r>
      <w:r w:rsidR="0096063E">
        <w:t>ices informatiques, ainsi que du réseau et d</w:t>
      </w:r>
      <w:r>
        <w:t>es ressources du service : infrastructur</w:t>
      </w:r>
      <w:r w:rsidR="004D2783">
        <w:t>e</w:t>
      </w:r>
      <w:r w:rsidR="00524CD5">
        <w:t>,</w:t>
      </w:r>
      <w:r w:rsidR="004D2783">
        <w:t xml:space="preserve"> systè</w:t>
      </w:r>
      <w:r w:rsidR="0096063E">
        <w:t>me réseau et production,</w:t>
      </w:r>
      <w:r w:rsidR="00524CD5">
        <w:t xml:space="preserve"> et</w:t>
      </w:r>
      <w:r w:rsidR="0096063E">
        <w:t xml:space="preserve"> une brève</w:t>
      </w:r>
      <w:r w:rsidR="004D2783">
        <w:t xml:space="preserve"> présentation du </w:t>
      </w:r>
      <w:r>
        <w:t>service Helpdesk</w:t>
      </w:r>
      <w:r w:rsidR="008A586B">
        <w:t xml:space="preserve"> (ou </w:t>
      </w:r>
      <w:r w:rsidR="00CC3855">
        <w:t>centre de service</w:t>
      </w:r>
      <w:r w:rsidR="008A586B">
        <w:t>)</w:t>
      </w:r>
      <w:r w:rsidR="0096063E">
        <w:t>.</w:t>
      </w:r>
      <w:r>
        <w:t xml:space="preserve"> </w:t>
      </w:r>
    </w:p>
    <w:p w:rsidR="00D759BE" w:rsidRDefault="00D759BE" w:rsidP="00D759BE"/>
    <w:p w:rsidR="00103F8F" w:rsidRDefault="00103F8F">
      <w:pPr>
        <w:rPr>
          <w:rFonts w:asciiTheme="majorHAnsi" w:eastAsiaTheme="majorEastAsia" w:hAnsiTheme="majorHAnsi" w:cstheme="majorBidi"/>
          <w:color w:val="2E74B5" w:themeColor="accent1" w:themeShade="BF"/>
          <w:sz w:val="26"/>
          <w:szCs w:val="26"/>
        </w:rPr>
      </w:pPr>
      <w:bookmarkStart w:id="5" w:name="_Toc517780891"/>
      <w:r>
        <w:br w:type="page"/>
      </w:r>
    </w:p>
    <w:p w:rsidR="00FF4C56" w:rsidRPr="00FF4C56" w:rsidRDefault="00FF4C56" w:rsidP="00FF4C56">
      <w:pPr>
        <w:pStyle w:val="Titre2"/>
      </w:pPr>
      <w:bookmarkStart w:id="6" w:name="_Toc518154933"/>
      <w:r>
        <w:lastRenderedPageBreak/>
        <w:t>Historique de AP-HM (</w:t>
      </w:r>
      <w:r w:rsidRPr="00FF4C56">
        <w:t>Assistance publique des hôpitaux de Marseille</w:t>
      </w:r>
      <w:r>
        <w:t>)</w:t>
      </w:r>
      <w:bookmarkEnd w:id="5"/>
      <w:bookmarkEnd w:id="6"/>
    </w:p>
    <w:p w:rsidR="008D2965" w:rsidRDefault="00FF4C56" w:rsidP="00FF4C56">
      <w:r>
        <w:t> </w:t>
      </w:r>
      <w:r>
        <w:br/>
      </w:r>
      <w:r w:rsidRPr="00524CD5">
        <w:rPr>
          <w:rStyle w:val="lev"/>
          <w:b w:val="0"/>
          <w:bCs w:val="0"/>
          <w:color w:val="454545"/>
        </w:rPr>
        <w:t>L'histoire des Hôpitaux de Marseille commence au XII</w:t>
      </w:r>
      <w:r w:rsidRPr="00524CD5">
        <w:rPr>
          <w:rStyle w:val="lev"/>
          <w:b w:val="0"/>
          <w:bCs w:val="0"/>
          <w:color w:val="454545"/>
          <w:sz w:val="18"/>
          <w:szCs w:val="18"/>
          <w:vertAlign w:val="superscript"/>
        </w:rPr>
        <w:t>ème</w:t>
      </w:r>
      <w:r w:rsidRPr="00524CD5">
        <w:rPr>
          <w:rStyle w:val="lev"/>
          <w:b w:val="0"/>
          <w:bCs w:val="0"/>
          <w:color w:val="454545"/>
        </w:rPr>
        <w:t> siècle,</w:t>
      </w:r>
      <w:r>
        <w:t> avec la fondation</w:t>
      </w:r>
      <w:r w:rsidR="008A586B">
        <w:t>,</w:t>
      </w:r>
      <w:r>
        <w:t xml:space="preserve"> sur la rive nord du Lacydon</w:t>
      </w:r>
      <w:r w:rsidR="008A586B">
        <w:t>,</w:t>
      </w:r>
      <w:r>
        <w:t xml:space="preserve"> de l'Hôpital du Saint-Esprit dans le quartier des Accoules. Marseille compte alors</w:t>
      </w:r>
      <w:r w:rsidR="0096063E">
        <w:t xml:space="preserve"> </w:t>
      </w:r>
      <w:r>
        <w:t>15</w:t>
      </w:r>
      <w:r w:rsidR="008A586B">
        <w:t> </w:t>
      </w:r>
      <w:r>
        <w:t>000</w:t>
      </w:r>
      <w:r w:rsidR="0096063E">
        <w:t> </w:t>
      </w:r>
      <w:r>
        <w:t>habitants.</w:t>
      </w:r>
      <w:r>
        <w:br/>
      </w:r>
      <w:r>
        <w:br/>
        <w:t>À la Renaissance, la population augmentant, Charles DE CAZAULX, Consul de Marseille</w:t>
      </w:r>
      <w:r w:rsidR="009C2C6B">
        <w:t>,</w:t>
      </w:r>
      <w:r>
        <w:t xml:space="preserve"> décide de réu</w:t>
      </w:r>
      <w:r w:rsidR="009C2C6B">
        <w:t>nir à l'Hôpital du Saint-Esprit,</w:t>
      </w:r>
      <w:r>
        <w:t xml:space="preserve"> l'Hôpital Saint-Jacques de Galice pour ouvrir un " bel et grand hôpital " pour sa ville. Ce sera l'Hôtel Dieu.</w:t>
      </w:r>
      <w:r>
        <w:br/>
      </w:r>
      <w:r>
        <w:br/>
        <w:t>Au XVIII</w:t>
      </w:r>
      <w:r>
        <w:rPr>
          <w:sz w:val="18"/>
          <w:szCs w:val="18"/>
          <w:vertAlign w:val="superscript"/>
        </w:rPr>
        <w:t>ème</w:t>
      </w:r>
      <w:r>
        <w:t> siècle, la pop</w:t>
      </w:r>
      <w:r w:rsidR="0096063E">
        <w:t>ulation de Marseille est de 100 </w:t>
      </w:r>
      <w:r>
        <w:t>000 habitants.</w:t>
      </w:r>
      <w:r>
        <w:br/>
        <w:t>L'ancien Hôtel Dieu est dépassé. Il faut construire un autre grand hôpital.</w:t>
      </w:r>
      <w:r>
        <w:br/>
      </w:r>
      <w:r>
        <w:br/>
        <w:t>En 1753</w:t>
      </w:r>
      <w:r w:rsidR="0096063E">
        <w:t>,</w:t>
      </w:r>
      <w:r>
        <w:t xml:space="preserve"> on pose la première pierre du nouvel Hôtel Dieu, qui sera construit sur les plans de Jacques HARDOUIN MANSARD, arrière-petit-fils du grand Jules MANSARD.</w:t>
      </w:r>
      <w:r>
        <w:br/>
      </w:r>
      <w:r>
        <w:br/>
        <w:t>Mais au début du XX</w:t>
      </w:r>
      <w:r>
        <w:rPr>
          <w:sz w:val="18"/>
          <w:szCs w:val="18"/>
          <w:vertAlign w:val="superscript"/>
        </w:rPr>
        <w:t>ème</w:t>
      </w:r>
      <w:r>
        <w:t> siècle, la populatio</w:t>
      </w:r>
      <w:r w:rsidR="009C2C6B">
        <w:t>n marseillaise est passée à 700 </w:t>
      </w:r>
      <w:r>
        <w:t xml:space="preserve">000 habitants. </w:t>
      </w:r>
      <w:r w:rsidR="009C2C6B">
        <w:t>À</w:t>
      </w:r>
      <w:r>
        <w:t xml:space="preserve"> l'Hôtel Dieu on est contraint de refuser des blessés et des malades. L'H</w:t>
      </w:r>
      <w:r w:rsidR="0096063E">
        <w:t xml:space="preserve">ôpital ne peut plus, à lui seul, </w:t>
      </w:r>
      <w:r>
        <w:t>répondre à la demande de soins.</w:t>
      </w:r>
      <w:r>
        <w:br/>
        <w:t>Il faut construire d'autres hôpitaux.</w:t>
      </w:r>
      <w:r>
        <w:br/>
      </w:r>
      <w:r>
        <w:br/>
        <w:t>En 1858, on inaugure l'Hôpital de l'Immaculée Conception dans le quartier du Petit Camas.</w:t>
      </w:r>
      <w:r>
        <w:br/>
      </w:r>
      <w:r>
        <w:br/>
        <w:t>Puis ce sera l'Hôpital Sainte-Marguerite en 1887, l'Hôpital Salvator en 1908 et la Maternité de la Belle de Mai en 1920.</w:t>
      </w:r>
      <w:r>
        <w:br/>
        <w:t>En ce début de XX</w:t>
      </w:r>
      <w:r>
        <w:rPr>
          <w:sz w:val="18"/>
          <w:szCs w:val="18"/>
          <w:vertAlign w:val="superscript"/>
        </w:rPr>
        <w:t>ème</w:t>
      </w:r>
      <w:r>
        <w:t> siècle l'hôpital change. Il était un lieu d'hébergement des pauvres et des malades, il devient un centre de diagnostic et de soins.</w:t>
      </w:r>
      <w:r>
        <w:br/>
      </w:r>
      <w:r>
        <w:br/>
        <w:t>Les progrès de la médecine sont rapides. Les moyens de diagnostic se perfectionnent, de nouveaux médicaments efficaces apparaissent, la chirurgie et l'anesthésie font des progrès considérables.</w:t>
      </w:r>
      <w:r>
        <w:br/>
        <w:t>La biologie entre à l'hôpital. Les conditions d'hospitalisation s'humanisent.</w:t>
      </w:r>
      <w:r>
        <w:br/>
        <w:t>L'hôpital moderne est né.</w:t>
      </w:r>
      <w:r>
        <w:br/>
      </w:r>
      <w:r>
        <w:br/>
        <w:t>En 1958, la réforme hospitalière entraîne la création des Centres Hospitalo-Universitaires (C.H.U.).</w:t>
      </w:r>
      <w:r>
        <w:br/>
      </w:r>
      <w:r>
        <w:br/>
        <w:t>Dorénavant</w:t>
      </w:r>
      <w:r w:rsidR="009C2C6B">
        <w:t>,</w:t>
      </w:r>
      <w:r>
        <w:t xml:space="preserve"> le médecin qui souhaite exercer à l'hôpital doit y consacrer la totalité de son activité. C'est la naissance des médecins plein temps. À Marseille on inaugure en 1964 le C.H.U. Nord, et en 1974 le C.H.U. Timone sur les terrains de l'ancien hôpital.</w:t>
      </w:r>
      <w:r>
        <w:br/>
        <w:t>L'hôpital</w:t>
      </w:r>
      <w:r w:rsidR="0096063E">
        <w:t>,</w:t>
      </w:r>
      <w:r>
        <w:t xml:space="preserve"> qui jusqu'à la fin du XIX</w:t>
      </w:r>
      <w:r>
        <w:rPr>
          <w:sz w:val="18"/>
          <w:szCs w:val="18"/>
          <w:vertAlign w:val="superscript"/>
        </w:rPr>
        <w:t>ème</w:t>
      </w:r>
      <w:r>
        <w:t> siècle était le refuge des pauvres et assurait l'assistance aux plus démunis, est devenu le pôle d'excellence de la médecine. C'est à l'hôpital que se forment les futurs médecins et que s'éla</w:t>
      </w:r>
      <w:r w:rsidR="009C2C6B">
        <w:t>borent les techniques de pointe</w:t>
      </w:r>
      <w:r>
        <w:t>.</w:t>
      </w:r>
      <w:r>
        <w:br/>
      </w:r>
      <w:r>
        <w:br/>
        <w:t>De l'Hôpital du Saint-Esprit du Moyen Âge aux C.H.U. actuels, l'hôpital marseillais s'est toujours efforcé de répondre au mieux aux besoins de la population, en intégrant les progrès de la médecine sans oublier la dimension humaine de sa mission.</w:t>
      </w:r>
    </w:p>
    <w:p w:rsidR="008D2965" w:rsidRDefault="008D2965">
      <w:r>
        <w:br w:type="page"/>
      </w:r>
    </w:p>
    <w:p w:rsidR="00FF4C56" w:rsidRDefault="00FF4C56" w:rsidP="00FF4C56">
      <w:r>
        <w:lastRenderedPageBreak/>
        <w:br/>
      </w:r>
      <w:r>
        <w:br/>
        <w:t> </w:t>
      </w:r>
    </w:p>
    <w:p w:rsidR="00FA6670" w:rsidRDefault="00FA6670" w:rsidP="00FA6670">
      <w:pPr>
        <w:pStyle w:val="Titre1"/>
      </w:pPr>
      <w:bookmarkStart w:id="7" w:name="_Toc517780892"/>
      <w:bookmarkStart w:id="8" w:name="_Toc518154934"/>
      <w:r>
        <w:t>La sit</w:t>
      </w:r>
      <w:r w:rsidR="00835522">
        <w:t>uation de l’Assistance Publique - Hôpitaux de Marseille de nos </w:t>
      </w:r>
      <w:r>
        <w:t>jours</w:t>
      </w:r>
      <w:bookmarkEnd w:id="7"/>
      <w:bookmarkEnd w:id="8"/>
    </w:p>
    <w:p w:rsidR="00FA6670" w:rsidRDefault="00FA6670" w:rsidP="00FA6670"/>
    <w:p w:rsidR="00FA6670" w:rsidRDefault="00FA6670" w:rsidP="00FA6670"/>
    <w:p w:rsidR="00FA6670" w:rsidRDefault="00FA6670" w:rsidP="00FA6670">
      <w:r w:rsidRPr="00FA6670">
        <w:rPr>
          <w:rStyle w:val="Titre2Car"/>
        </w:rPr>
        <w:t xml:space="preserve"> </w:t>
      </w:r>
      <w:bookmarkStart w:id="9" w:name="_Toc517780893"/>
      <w:bookmarkStart w:id="10" w:name="_Toc518154935"/>
      <w:r w:rsidRPr="00FA6670">
        <w:rPr>
          <w:rStyle w:val="Titre2Car"/>
        </w:rPr>
        <w:t>Une situation financière préoccupante</w:t>
      </w:r>
      <w:bookmarkEnd w:id="9"/>
      <w:bookmarkEnd w:id="10"/>
      <w:r>
        <w:t xml:space="preserve"> </w:t>
      </w:r>
    </w:p>
    <w:p w:rsidR="00FA6670" w:rsidRDefault="00FA6670" w:rsidP="00FA6670">
      <w:r>
        <w:t>L’AP-HM dépense chaque année environ 50 millions</w:t>
      </w:r>
      <w:r w:rsidR="00EE6338">
        <w:t xml:space="preserve"> d'euros</w:t>
      </w:r>
      <w:r>
        <w:t xml:space="preserve"> de plus que ses recettes. Avec un déficit cumulé de 550 m</w:t>
      </w:r>
      <w:r w:rsidR="00DC4001">
        <w:t>illions d’euros et une dette d’</w:t>
      </w:r>
      <w:r>
        <w:t>1 milliard</w:t>
      </w:r>
      <w:r w:rsidR="00EE6338">
        <w:t xml:space="preserve"> d'euros</w:t>
      </w:r>
      <w:r>
        <w:t>, elle n’est plus en mesure de procéder aux investissements nécessaires pour se moderniser.</w:t>
      </w:r>
    </w:p>
    <w:p w:rsidR="00FA6670" w:rsidRDefault="00FA6670" w:rsidP="00FA6670">
      <w:r>
        <w:t xml:space="preserve">L’AP-HM comparée à une base nationale des coûts s’avère plus coûteuse en </w:t>
      </w:r>
      <w:r w:rsidR="00835522">
        <w:t>matière</w:t>
      </w:r>
      <w:r>
        <w:t xml:space="preserve"> de fonctionnement sur de nombreux proce</w:t>
      </w:r>
      <w:r w:rsidR="00835522">
        <w:t>ssus administratifs, techniques et</w:t>
      </w:r>
      <w:r>
        <w:t xml:space="preserve"> logistiques. Aujourd’hui, elle cherche à rationaliser ses processus pour une plus grande efficacité au profit des services de soins et des patients. </w:t>
      </w:r>
    </w:p>
    <w:p w:rsidR="00FA6670" w:rsidRDefault="00FA6670" w:rsidP="00FA6670">
      <w:r>
        <w:t>C’est pourquoi elle s’est engagée auprès de l’</w:t>
      </w:r>
      <w:r w:rsidR="00835522">
        <w:t>É</w:t>
      </w:r>
      <w:r>
        <w:t>tat non seulement à mettre en œuvre un contrat de retour à l’équilibre financier (CREF), mais aussi à procéder à une analyse de ses organisations ; c’est à ces seules conditions que l’</w:t>
      </w:r>
      <w:r w:rsidR="00835522">
        <w:t>É</w:t>
      </w:r>
      <w:r>
        <w:t xml:space="preserve">tat a accepté d’envisager une aide financière. </w:t>
      </w:r>
    </w:p>
    <w:p w:rsidR="001D28F3" w:rsidRDefault="00FA6670" w:rsidP="00FA6670">
      <w:pPr>
        <w:rPr>
          <w:rStyle w:val="Titre3Car"/>
        </w:rPr>
      </w:pPr>
      <w:bookmarkStart w:id="11" w:name="_Toc517780894"/>
      <w:bookmarkStart w:id="12" w:name="_Toc518154936"/>
      <w:r w:rsidRPr="001D28F3">
        <w:rPr>
          <w:rStyle w:val="Titre3Car"/>
        </w:rPr>
        <w:t>Mais l’AP-HM dispose d’un cap stratégique et d’un plan pour l’avenir</w:t>
      </w:r>
      <w:bookmarkEnd w:id="11"/>
      <w:bookmarkEnd w:id="12"/>
    </w:p>
    <w:p w:rsidR="001D28F3" w:rsidRDefault="00FA6670" w:rsidP="00FA6670">
      <w:r>
        <w:t xml:space="preserve">Le projet d’établissement a été présenté à toutes les instances et voté en séance du Conseil de surveillance du 24 Février 2017. </w:t>
      </w:r>
    </w:p>
    <w:p w:rsidR="001D28F3" w:rsidRDefault="00FA6670" w:rsidP="00FA6670">
      <w:r>
        <w:t xml:space="preserve">Fort d’un ambitieux projet médical, il donne un cap pour les </w:t>
      </w:r>
      <w:r w:rsidR="009F4AA8">
        <w:t>cinq</w:t>
      </w:r>
      <w:r>
        <w:t xml:space="preserve"> prochaines années autour de deux ambitions : rayonnement et modernité.</w:t>
      </w:r>
    </w:p>
    <w:p w:rsidR="001D28F3" w:rsidRDefault="00FA6670" w:rsidP="00FA6670">
      <w:r>
        <w:t>Par ailleurs, l’AP-HM établissement support du GHT 13, occupe une place prépondérante dans la stratégie d’offre de soin publique du département et de la région.</w:t>
      </w:r>
    </w:p>
    <w:p w:rsidR="001D28F3" w:rsidRDefault="00FA6670" w:rsidP="00FA6670">
      <w:r>
        <w:t xml:space="preserve">Le Directeur Général, le Président de la CME et la communauté médicale travaillent </w:t>
      </w:r>
      <w:r w:rsidR="009F4AA8">
        <w:t xml:space="preserve">sans relâche </w:t>
      </w:r>
      <w:r>
        <w:t xml:space="preserve">depuis des mois en lien avec l’Agence régionale de santé Paca pour construire un plan de modernisation des infrastructures immobilières, </w:t>
      </w:r>
      <w:r w:rsidR="001D28F3">
        <w:t>médicotechniques</w:t>
      </w:r>
      <w:r>
        <w:t xml:space="preserve"> et informatiques. Le dossier complet rendu fin décembre à l’ARS, sera présenté au COPERMO fin janvier et permettra de fixer le montant de l’aide apportée par l’</w:t>
      </w:r>
      <w:r w:rsidR="009F4AA8">
        <w:rPr>
          <w:rFonts w:cs="Arial"/>
        </w:rPr>
        <w:t>É</w:t>
      </w:r>
      <w:r>
        <w:t xml:space="preserve">tat. </w:t>
      </w:r>
    </w:p>
    <w:p w:rsidR="009F4AA8" w:rsidRPr="009F4AA8" w:rsidRDefault="00FA6670" w:rsidP="009F4AA8">
      <w:pPr>
        <w:pStyle w:val="Titre2"/>
        <w:rPr>
          <w:color w:val="1F4D78" w:themeColor="accent1" w:themeShade="7F"/>
          <w:sz w:val="24"/>
          <w:szCs w:val="24"/>
        </w:rPr>
      </w:pPr>
      <w:bookmarkStart w:id="13" w:name="_Toc517780895"/>
      <w:bookmarkStart w:id="14" w:name="_Toc518154937"/>
      <w:r w:rsidRPr="001D28F3">
        <w:rPr>
          <w:rStyle w:val="Titre3Car"/>
        </w:rPr>
        <w:t>Le plan de modernisation : contexte et enjeux</w:t>
      </w:r>
      <w:bookmarkEnd w:id="13"/>
      <w:bookmarkEnd w:id="14"/>
      <w:r w:rsidR="009F4AA8">
        <w:rPr>
          <w:rStyle w:val="Titre3Car"/>
        </w:rPr>
        <w:br/>
      </w:r>
    </w:p>
    <w:p w:rsidR="001D28F3" w:rsidRDefault="00FA6670" w:rsidP="00FA6670">
      <w:bookmarkStart w:id="15" w:name="_Toc517780896"/>
      <w:bookmarkStart w:id="16" w:name="_Toc518154938"/>
      <w:r w:rsidRPr="001D28F3">
        <w:rPr>
          <w:rStyle w:val="Titre3Car"/>
        </w:rPr>
        <w:t>Une procédure logique</w:t>
      </w:r>
      <w:bookmarkEnd w:id="15"/>
      <w:bookmarkEnd w:id="16"/>
      <w:r>
        <w:t xml:space="preserve"> </w:t>
      </w:r>
    </w:p>
    <w:p w:rsidR="001D28F3" w:rsidRDefault="00FA6670" w:rsidP="00FA6670">
      <w:r>
        <w:t xml:space="preserve">L’AP-HM suit une procédure logique : une fois le projet médical élaboré et le projet d’établissement adopté, elle a décliné le plan d’investissements nécessaire à leur mise en œuvre. </w:t>
      </w:r>
    </w:p>
    <w:p w:rsidR="001D28F3" w:rsidRDefault="00FA6670" w:rsidP="00FA6670">
      <w:r>
        <w:t>S’agissant d’un investissement de 300 millions d’euros, le plan est soumis à l’</w:t>
      </w:r>
      <w:r w:rsidR="009F4AA8">
        <w:t>É</w:t>
      </w:r>
      <w:r>
        <w:t xml:space="preserve">tat pour son financement. </w:t>
      </w:r>
    </w:p>
    <w:p w:rsidR="001D28F3" w:rsidRDefault="00FA6670" w:rsidP="00FA6670">
      <w:r>
        <w:lastRenderedPageBreak/>
        <w:t xml:space="preserve">Il ne s’agit pas d’un plan secret mais plutôt d’une phase de préparation d’un dossier administratif : le dossier présenté doit être conforme à des normes nationales qui exigent de présenter des équilibres économiques au regard des investissements engagés par les pouvoirs publics. </w:t>
      </w:r>
    </w:p>
    <w:p w:rsidR="001D28F3" w:rsidRDefault="00FA6670" w:rsidP="00FA6670">
      <w:r>
        <w:t xml:space="preserve">Ces normes émanent notamment de l’ANAP (Agence Nationale d’Appui à la Performance). </w:t>
      </w:r>
    </w:p>
    <w:p w:rsidR="001D28F3" w:rsidRDefault="00FA6670" w:rsidP="00FA6670">
      <w:r>
        <w:t xml:space="preserve">Une large concertation aura lieu sur les conditions de réalisation de ce plan. </w:t>
      </w:r>
    </w:p>
    <w:p w:rsidR="001D28F3" w:rsidRDefault="00FA6670" w:rsidP="00FA6670">
      <w:bookmarkStart w:id="17" w:name="_Toc517780897"/>
      <w:bookmarkStart w:id="18" w:name="_Toc518154939"/>
      <w:r w:rsidRPr="001D28F3">
        <w:rPr>
          <w:rStyle w:val="Titre3Car"/>
        </w:rPr>
        <w:t>Un plan pour l’avenir</w:t>
      </w:r>
      <w:bookmarkEnd w:id="17"/>
      <w:bookmarkEnd w:id="18"/>
      <w:r>
        <w:t xml:space="preserve"> </w:t>
      </w:r>
    </w:p>
    <w:p w:rsidR="001D28F3" w:rsidRDefault="00FA6670" w:rsidP="00FA6670">
      <w:r>
        <w:t xml:space="preserve">Ce plan projette l’AP-HM vers l’avenir et répond à une ambition collective : propulser </w:t>
      </w:r>
      <w:r w:rsidR="009F4AA8">
        <w:t>le</w:t>
      </w:r>
      <w:r>
        <w:t xml:space="preserve"> CHU au plus haut niveau en </w:t>
      </w:r>
      <w:r w:rsidR="009F4AA8">
        <w:t>matière</w:t>
      </w:r>
      <w:r>
        <w:t xml:space="preserve"> de soins, d’enseignement et de recherche</w:t>
      </w:r>
      <w:r w:rsidR="003E3775">
        <w:t xml:space="preserve"> </w:t>
      </w:r>
      <w:r w:rsidR="009F4AA8">
        <w:t>;</w:t>
      </w:r>
      <w:r>
        <w:t xml:space="preserve"> et permettre à tous les professionnels médicaux, soignants, médico-techniques, techniques et administratifs d’exercer dans des conditions de travail réellement améliorées.</w:t>
      </w:r>
    </w:p>
    <w:p w:rsidR="001D28F3" w:rsidRDefault="00FA6670" w:rsidP="00FA6670">
      <w:r>
        <w:t>L’objectif est de développer l’attractivité auprès des patients mais également d’attirer les plus hautes compétences professionnelles, scientifiques, médicales et soignantes. Pour cela</w:t>
      </w:r>
      <w:r w:rsidR="009F4AA8">
        <w:t>,</w:t>
      </w:r>
      <w:r>
        <w:t xml:space="preserve"> la restructuration prévoit notamment une n</w:t>
      </w:r>
      <w:r w:rsidR="003E3775">
        <w:t xml:space="preserve">ouvelle maternité sur la </w:t>
      </w:r>
      <w:proofErr w:type="spellStart"/>
      <w:r w:rsidR="003E3775">
        <w:t>Timone</w:t>
      </w:r>
      <w:proofErr w:type="spellEnd"/>
      <w:r>
        <w:t xml:space="preserve"> et la création d’unités de soins standardisées conformes aux exigences modernes de l’hôtellerie et aux nouvelles pratiques de soins ambulatoires en hôpital de jour, en unité de chirurgie ambulatoire ou en plateforme de consultations. </w:t>
      </w:r>
    </w:p>
    <w:p w:rsidR="001D28F3" w:rsidRDefault="00FA6670" w:rsidP="00FA6670">
      <w:r>
        <w:t>Enfin l’AP-HM a déjà présenté au COPERMO l’an dernier le dossier du biogénopôle qui a reçu une aide de 23 millions de l’</w:t>
      </w:r>
      <w:r w:rsidR="0061759C">
        <w:t>État</w:t>
      </w:r>
      <w:r>
        <w:t xml:space="preserve"> et l’expérience de ce dossier est un atout précieux. </w:t>
      </w:r>
    </w:p>
    <w:p w:rsidR="001D28F3" w:rsidRDefault="00FA6670" w:rsidP="00FA6670">
      <w:bookmarkStart w:id="19" w:name="_Toc517780898"/>
      <w:bookmarkStart w:id="20" w:name="_Toc518154940"/>
      <w:r w:rsidRPr="001D28F3">
        <w:rPr>
          <w:rStyle w:val="Titre3Car"/>
        </w:rPr>
        <w:t>Une profonde modernisation des structures et des prises en charge</w:t>
      </w:r>
      <w:bookmarkEnd w:id="19"/>
      <w:bookmarkEnd w:id="20"/>
      <w:r>
        <w:t xml:space="preserve"> </w:t>
      </w:r>
    </w:p>
    <w:p w:rsidR="001D28F3" w:rsidRDefault="00FA6670" w:rsidP="00FA6670">
      <w:r>
        <w:t>En tant que CHU, l’AP-HM ne renoncera à aucune activité pour répondre à ses missions de proximité et de recours. Il s’agit plutôt d’une modernisation des structures pour permettre la transition ambulatoire et une modification des prises en charge (augmentation des lits en hôpital de jour, plateforme de consultations, unité de chirurgie ambulatoire</w:t>
      </w:r>
      <w:r w:rsidR="009F4AA8">
        <w:t>, etc.</w:t>
      </w:r>
      <w:r>
        <w:t xml:space="preserve">). </w:t>
      </w:r>
    </w:p>
    <w:p w:rsidR="001D28F3" w:rsidRDefault="00FA6670" w:rsidP="00FA6670">
      <w:bookmarkStart w:id="21" w:name="_Toc517780899"/>
      <w:bookmarkStart w:id="22" w:name="_Toc518154941"/>
      <w:r w:rsidRPr="001D28F3">
        <w:rPr>
          <w:rStyle w:val="Titre3Car"/>
        </w:rPr>
        <w:t>Un projet d’efficacité économique et médicale</w:t>
      </w:r>
      <w:bookmarkEnd w:id="21"/>
      <w:bookmarkEnd w:id="22"/>
      <w:r>
        <w:t xml:space="preserve"> </w:t>
      </w:r>
    </w:p>
    <w:p w:rsidR="001D28F3" w:rsidRDefault="00FA6670" w:rsidP="00FA6670">
      <w:r>
        <w:t xml:space="preserve">Le plan de modernisation n’est pas un plan social mais un projet d’efficacité économique et médicale. Il ne prévoit pas de licenciements. </w:t>
      </w:r>
    </w:p>
    <w:p w:rsidR="001D28F3" w:rsidRDefault="00FA6670" w:rsidP="00FA6670">
      <w:r>
        <w:t xml:space="preserve">Les nouveaux effectifs seront liés à la standardisation des unités de soins et à l’ajustement des capacités d’hospitalisation : regroupement d’activités, thématisation des sites, développement de l’ambulatoire tant attendu par </w:t>
      </w:r>
      <w:r w:rsidR="009F4AA8">
        <w:t>les</w:t>
      </w:r>
      <w:r>
        <w:t xml:space="preserve"> patients. </w:t>
      </w:r>
    </w:p>
    <w:p w:rsidR="001D28F3" w:rsidRDefault="00FA6670" w:rsidP="00FA6670">
      <w:r>
        <w:t xml:space="preserve">Le principe consiste à revoir les effectifs cibles dans les locaux et services neufs et s’appliquera de manière progressive et concertée : </w:t>
      </w:r>
    </w:p>
    <w:p w:rsidR="001D28F3" w:rsidRDefault="00C3472B" w:rsidP="00FA6670">
      <w:r>
        <w:t>- l</w:t>
      </w:r>
      <w:r w:rsidR="00FA6670">
        <w:t>e calendrier a débuté en 2015 avec le CREF et s’étale jusqu’en 2024 : l’effort d’efficience</w:t>
      </w:r>
      <w:r>
        <w:t xml:space="preserve"> sera lissé sur la durée totale,</w:t>
      </w:r>
      <w:r w:rsidR="00FA6670">
        <w:t xml:space="preserve"> </w:t>
      </w:r>
    </w:p>
    <w:p w:rsidR="001D28F3" w:rsidRDefault="00C3472B" w:rsidP="00FA6670">
      <w:r>
        <w:t>- t</w:t>
      </w:r>
      <w:r w:rsidR="00FA6670">
        <w:t xml:space="preserve">outes les nouvelles organisations de travail liées à la mise en </w:t>
      </w:r>
      <w:r w:rsidR="004D2783">
        <w:t>œuvre</w:t>
      </w:r>
      <w:r w:rsidR="00FA6670">
        <w:t xml:space="preserve"> de la modernisation seront présentées dans les instances de concert</w:t>
      </w:r>
      <w:r>
        <w:t>ation (CME, CSIRMT, CTE, CHSCT),</w:t>
      </w:r>
      <w:r w:rsidR="00FA6670">
        <w:t xml:space="preserve"> </w:t>
      </w:r>
    </w:p>
    <w:p w:rsidR="001D28F3" w:rsidRDefault="00C3472B" w:rsidP="00FA6670">
      <w:r>
        <w:t>- e</w:t>
      </w:r>
      <w:r w:rsidR="00FA6670">
        <w:t xml:space="preserve">nfin, la création d’activités nouvelles s’accompagnera de création d’emplois : par exemple en réanimation et surveillance continue à l’Hôpital Nord, en neuro-vasculaire à la Timone. </w:t>
      </w:r>
    </w:p>
    <w:p w:rsidR="001D28F3" w:rsidRDefault="00FA6670" w:rsidP="00FA6670">
      <w:bookmarkStart w:id="23" w:name="_Toc517780900"/>
      <w:bookmarkStart w:id="24" w:name="_Toc518154942"/>
      <w:r w:rsidRPr="001D28F3">
        <w:rPr>
          <w:rStyle w:val="Titre3Car"/>
        </w:rPr>
        <w:t>Soutien des collectivités territoriales</w:t>
      </w:r>
      <w:bookmarkEnd w:id="23"/>
      <w:bookmarkEnd w:id="24"/>
      <w:r>
        <w:t xml:space="preserve"> </w:t>
      </w:r>
    </w:p>
    <w:p w:rsidR="001D28F3" w:rsidRDefault="00FA6670" w:rsidP="00FA6670">
      <w:r>
        <w:lastRenderedPageBreak/>
        <w:t xml:space="preserve">La communauté médicale a beaucoup œuvré pour le projet médical et s’est exprimée massivement en faveur de ce plan qui permettra de promouvoir la qualité des soins, la qualité de vie au travail et l’excellence de l’AP-HM dans la triple dimension de soins, d’enseignement et de recherche. </w:t>
      </w:r>
    </w:p>
    <w:p w:rsidR="001D28F3" w:rsidRDefault="00FA6670" w:rsidP="00FA6670">
      <w:r>
        <w:t>Beaucoup d’autres acteurs internes ont également énormément travaillé afin de rendre une copie conforme aux exigences et aux attentes de l’</w:t>
      </w:r>
      <w:r w:rsidR="00C3472B">
        <w:t>É</w:t>
      </w:r>
      <w:r>
        <w:t xml:space="preserve">tat et </w:t>
      </w:r>
      <w:r w:rsidR="00C3472B">
        <w:t xml:space="preserve">de </w:t>
      </w:r>
      <w:r>
        <w:t xml:space="preserve">donner ainsi une chance solide à l’AP-HM d’obtenir ce financement. </w:t>
      </w:r>
    </w:p>
    <w:p w:rsidR="00311F7F" w:rsidRDefault="00FA6670" w:rsidP="00FA6670">
      <w:r>
        <w:t>Les collectivités territoriales, viscéralement attachées à l’AP-HM (Ville de Marseille, Métropole Aix</w:t>
      </w:r>
      <w:r w:rsidR="00C3472B">
        <w:t>-Marseille-</w:t>
      </w:r>
      <w:r>
        <w:t>Provence, Département des Bo</w:t>
      </w:r>
      <w:r w:rsidR="00C3472B">
        <w:t>uches-du-Rhône, Région Provence-Alpes-Côte d’A</w:t>
      </w:r>
      <w:r>
        <w:t>zur) apportent aus</w:t>
      </w:r>
      <w:r w:rsidR="00C3472B">
        <w:t>si tout leur soutien, solidaire et</w:t>
      </w:r>
      <w:r>
        <w:t xml:space="preserve"> unanime</w:t>
      </w:r>
      <w:r w:rsidR="00C3472B">
        <w:t>,</w:t>
      </w:r>
      <w:r>
        <w:t xml:space="preserve"> aux ambitions et orientations du plan pour l’avenir de l’AP-HM, qu’ils accompagneront dans sa modernisation. </w:t>
      </w:r>
    </w:p>
    <w:p w:rsidR="00311F7F" w:rsidRDefault="00C3472B" w:rsidP="00FA6670">
      <w:pPr>
        <w:rPr>
          <w:rStyle w:val="Titre2Car"/>
        </w:rPr>
      </w:pPr>
      <w:bookmarkStart w:id="25" w:name="_Toc517780901"/>
      <w:bookmarkStart w:id="26" w:name="_Toc518154943"/>
      <w:r>
        <w:rPr>
          <w:rStyle w:val="Titre2Car"/>
        </w:rPr>
        <w:t>La p</w:t>
      </w:r>
      <w:r w:rsidR="00FA6670" w:rsidRPr="00311F7F">
        <w:rPr>
          <w:rStyle w:val="Titre2Car"/>
        </w:rPr>
        <w:t>osition de la CME de l’AP- HM</w:t>
      </w:r>
      <w:bookmarkEnd w:id="25"/>
      <w:bookmarkEnd w:id="26"/>
    </w:p>
    <w:p w:rsidR="00311F7F" w:rsidRDefault="00FA6670" w:rsidP="00FA6670">
      <w:r>
        <w:t xml:space="preserve">Dans une période </w:t>
      </w:r>
      <w:r w:rsidR="00C3472B">
        <w:t>décisive pour l’avenir de l’AP</w:t>
      </w:r>
      <w:r w:rsidR="00C3472B">
        <w:noBreakHyphen/>
        <w:t>HM, la C</w:t>
      </w:r>
      <w:r>
        <w:t>ommission médicale d’établissement (CME) de l’AP-HM est consciente des enjeux institutionnels et de ses respons</w:t>
      </w:r>
      <w:r w:rsidR="00C3472B">
        <w:t>abilités envers les malades, le</w:t>
      </w:r>
      <w:r>
        <w:t xml:space="preserve"> personnel de soins, le</w:t>
      </w:r>
      <w:r w:rsidR="00C3472B">
        <w:t>s médecins et en particulier</w:t>
      </w:r>
      <w:r>
        <w:t xml:space="preserve"> l’avenir des plus jeunes. Plus que jamais l’AP</w:t>
      </w:r>
      <w:r w:rsidR="003E3775">
        <w:noBreakHyphen/>
      </w:r>
      <w:r>
        <w:t xml:space="preserve">HM et l’ARS doivent travailler de concert pour faire aboutir </w:t>
      </w:r>
      <w:r w:rsidR="00C3472B">
        <w:t>ce</w:t>
      </w:r>
      <w:r>
        <w:t xml:space="preserve"> projet de modernisation dans une situation financière</w:t>
      </w:r>
      <w:r w:rsidR="00C3472B">
        <w:t>,</w:t>
      </w:r>
      <w:r>
        <w:t xml:space="preserve"> à ce jour dramatique. </w:t>
      </w:r>
    </w:p>
    <w:p w:rsidR="00311F7F" w:rsidRDefault="00FA6670" w:rsidP="00FA6670">
      <w:pPr>
        <w:rPr>
          <w:rStyle w:val="Titre3Car"/>
        </w:rPr>
      </w:pPr>
      <w:bookmarkStart w:id="27" w:name="_Toc517780902"/>
      <w:bookmarkStart w:id="28" w:name="_Toc518154944"/>
      <w:r w:rsidRPr="00311F7F">
        <w:rPr>
          <w:rStyle w:val="Titre3Car"/>
        </w:rPr>
        <w:t>Moderniser l’AP-HM est une priorité absolue</w:t>
      </w:r>
      <w:bookmarkEnd w:id="27"/>
      <w:bookmarkEnd w:id="28"/>
    </w:p>
    <w:p w:rsidR="00311F7F" w:rsidRDefault="00FA6670" w:rsidP="00FA6670">
      <w:r>
        <w:t xml:space="preserve">La communauté médicale s’est exprimée massivement, aux côtés du directeur général de l’AP-HM et de l’ARS, en faveur du projet de modernisation </w:t>
      </w:r>
      <w:r w:rsidR="00C3472B">
        <w:t xml:space="preserve">au </w:t>
      </w:r>
      <w:r>
        <w:t>vu</w:t>
      </w:r>
      <w:r w:rsidR="00C3472B">
        <w:t xml:space="preserve"> de</w:t>
      </w:r>
      <w:r>
        <w:t xml:space="preserve"> l’état de délabrement des locaux et des mises aux normes urgentes à réaliser </w:t>
      </w:r>
      <w:r w:rsidR="00145E32">
        <w:t>dans l</w:t>
      </w:r>
      <w:r>
        <w:t>es immeubles de grande hauteur. Cette restructuration immobilière permettra par ailleurs une meilleure organisation et une plus grande efficience des parcours patients</w:t>
      </w:r>
      <w:r w:rsidR="00145E32">
        <w:t>.</w:t>
      </w:r>
    </w:p>
    <w:p w:rsidR="00311F7F" w:rsidRDefault="00FA6670" w:rsidP="00FA6670">
      <w:bookmarkStart w:id="29" w:name="_Toc517780903"/>
      <w:bookmarkStart w:id="30" w:name="_Toc518154945"/>
      <w:r w:rsidRPr="00311F7F">
        <w:rPr>
          <w:rStyle w:val="Titre3Car"/>
        </w:rPr>
        <w:t>Moderniser doit aller de pair avec une préservation de la qualité des soins, de la qualité de vie au travail et de l’excellence universitaire</w:t>
      </w:r>
      <w:bookmarkEnd w:id="29"/>
      <w:bookmarkEnd w:id="30"/>
      <w:r>
        <w:t xml:space="preserve"> </w:t>
      </w:r>
    </w:p>
    <w:p w:rsidR="00311F7F" w:rsidRDefault="00FA6670" w:rsidP="00FA6670">
      <w:r>
        <w:t xml:space="preserve">La CME dénonce une situation déjà très difficile dans les services. Elle sera attentive à l’ajustement des emplois qui devra se faire progressivement, au fur et à mesure de l’avancée des travaux de réaménagement. Cette démarche dans le temps et non anticipée devra se faire en concertation et transparence avec les partenaires sociaux, le corps médical et tous les acteurs de </w:t>
      </w:r>
      <w:r w:rsidR="00145E32">
        <w:t>l'</w:t>
      </w:r>
      <w:r>
        <w:t>établissement. Une autre politique mettrait en péril un projet médical ambitieux</w:t>
      </w:r>
      <w:r w:rsidR="00145E32">
        <w:t xml:space="preserve"> et</w:t>
      </w:r>
      <w:r>
        <w:t xml:space="preserve"> digne du 3</w:t>
      </w:r>
      <w:r w:rsidR="00145E32" w:rsidRPr="00145E32">
        <w:rPr>
          <w:vertAlign w:val="superscript"/>
        </w:rPr>
        <w:t>e</w:t>
      </w:r>
      <w:r>
        <w:t xml:space="preserve"> CHU de France. </w:t>
      </w:r>
    </w:p>
    <w:p w:rsidR="00311F7F" w:rsidRDefault="00FA6670" w:rsidP="00FA6670">
      <w:bookmarkStart w:id="31" w:name="_Toc517780904"/>
      <w:bookmarkStart w:id="32" w:name="_Toc518154946"/>
      <w:r w:rsidRPr="00311F7F">
        <w:rPr>
          <w:rStyle w:val="Titre3Car"/>
        </w:rPr>
        <w:t>Cette modernisation immobilière ne sera pas suffisante pour nous sortir de la crise</w:t>
      </w:r>
      <w:bookmarkEnd w:id="31"/>
      <w:bookmarkEnd w:id="32"/>
      <w:r>
        <w:t xml:space="preserve"> </w:t>
      </w:r>
    </w:p>
    <w:p w:rsidR="00311F7F" w:rsidRDefault="00FA6670" w:rsidP="00FA6670">
      <w:r>
        <w:t xml:space="preserve">Les organisations internes </w:t>
      </w:r>
      <w:r w:rsidR="00145E32">
        <w:t xml:space="preserve">dans les domaines </w:t>
      </w:r>
      <w:r>
        <w:t>de la logistique et de la gestion des ressources humaines doivent évoluer très rapidement vers plus de réactivité avec une simplification des circuits de décision. De plus</w:t>
      </w:r>
      <w:r w:rsidR="00145E32">
        <w:t>,</w:t>
      </w:r>
      <w:r>
        <w:t xml:space="preserve"> des précisions sont nécessaires sur les missions allouées à l’AP-HM </w:t>
      </w:r>
      <w:r w:rsidR="00145E32">
        <w:t>sur le plan</w:t>
      </w:r>
      <w:r>
        <w:t xml:space="preserve"> territorial. </w:t>
      </w:r>
    </w:p>
    <w:p w:rsidR="008D2965" w:rsidRDefault="00145E32" w:rsidP="00FA6670">
      <w:r>
        <w:t>Dès que des</w:t>
      </w:r>
      <w:r w:rsidR="00FA6670">
        <w:t xml:space="preserve"> signes forts </w:t>
      </w:r>
      <w:r>
        <w:t xml:space="preserve">seront </w:t>
      </w:r>
      <w:r w:rsidR="00FA6670">
        <w:t xml:space="preserve">donnés sur l’efficience retrouvée des fonctions supports et </w:t>
      </w:r>
      <w:r w:rsidR="00311F7F">
        <w:t>médicotechniques</w:t>
      </w:r>
      <w:r>
        <w:t xml:space="preserve">, et dès qu'elle aura </w:t>
      </w:r>
      <w:r w:rsidR="00FA6670">
        <w:t>connaissance des observations du Copermo, la communauté médicale de l’AP</w:t>
      </w:r>
      <w:r w:rsidR="003E3775">
        <w:noBreakHyphen/>
      </w:r>
      <w:r w:rsidR="00FA6670">
        <w:t>HM fera preuve de res</w:t>
      </w:r>
      <w:r w:rsidR="00271F3D">
        <w:t>ponsabilité en réfléchissant à</w:t>
      </w:r>
      <w:r w:rsidR="00FA6670">
        <w:t xml:space="preserve"> des organisations médicales encore plus performantes et structurantes</w:t>
      </w:r>
      <w:r w:rsidR="00271F3D">
        <w:t>,</w:t>
      </w:r>
      <w:r w:rsidR="00FA6670">
        <w:t xml:space="preserve"> au service de la population du territoire, dans ses missions de soins, de recherche et d’innovation</w:t>
      </w:r>
      <w:r w:rsidR="00271F3D">
        <w:t>. Cela nécessitera u</w:t>
      </w:r>
      <w:r w:rsidR="00FA6670">
        <w:t>ne mobilisation de tous les acteurs à tous les niveaux</w:t>
      </w:r>
      <w:r w:rsidR="00271F3D">
        <w:t>.</w:t>
      </w:r>
      <w:r w:rsidR="00FA6670">
        <w:t xml:space="preserve"> Le soutien financier de notre</w:t>
      </w:r>
      <w:r w:rsidR="00271F3D">
        <w:t xml:space="preserve"> projet de modernisation par l’É</w:t>
      </w:r>
      <w:r w:rsidR="00FA6670">
        <w:t xml:space="preserve">tat doit limiter au </w:t>
      </w:r>
      <w:r w:rsidR="00FA6670">
        <w:lastRenderedPageBreak/>
        <w:t>maximum le recours à l’emprunt. L’engagement solidaire des collectivités locales et territoriales pour promouvoir l’innovation et la recherche participer</w:t>
      </w:r>
      <w:r w:rsidR="00271F3D">
        <w:t>a au nouvel élan pris par le 3</w:t>
      </w:r>
      <w:r w:rsidR="00271F3D" w:rsidRPr="00271F3D">
        <w:rPr>
          <w:vertAlign w:val="superscript"/>
        </w:rPr>
        <w:t>e</w:t>
      </w:r>
      <w:r w:rsidR="00FA6670">
        <w:t xml:space="preserve"> CHU de </w:t>
      </w:r>
      <w:r w:rsidR="008D2965">
        <w:t>France</w:t>
      </w:r>
    </w:p>
    <w:p w:rsidR="008D2965" w:rsidRDefault="008D2965">
      <w:r>
        <w:br w:type="page"/>
      </w:r>
    </w:p>
    <w:p w:rsidR="00FA6670" w:rsidRPr="00311F7F" w:rsidRDefault="00FA6670" w:rsidP="00FA6670"/>
    <w:p w:rsidR="00311F7F" w:rsidRPr="00311F7F" w:rsidRDefault="00FA6670" w:rsidP="00311F7F">
      <w:pPr>
        <w:pStyle w:val="Titre2"/>
      </w:pPr>
      <w:bookmarkStart w:id="33" w:name="_Toc517780905"/>
      <w:bookmarkStart w:id="34" w:name="_Toc518154947"/>
      <w:r>
        <w:t xml:space="preserve">Quelques données chiffrées </w:t>
      </w:r>
      <w:r w:rsidR="00271F3D">
        <w:t xml:space="preserve">- </w:t>
      </w:r>
      <w:r>
        <w:t xml:space="preserve">Chiffres clés </w:t>
      </w:r>
      <w:r w:rsidR="00271F3D">
        <w:t>de</w:t>
      </w:r>
      <w:r>
        <w:t xml:space="preserve"> </w:t>
      </w:r>
      <w:r w:rsidR="00311F7F">
        <w:t>l’AP-HM</w:t>
      </w:r>
      <w:bookmarkEnd w:id="33"/>
      <w:bookmarkEnd w:id="34"/>
    </w:p>
    <w:p w:rsidR="00E2236D" w:rsidRDefault="00E2236D" w:rsidP="00FA6670">
      <w:pPr>
        <w:pStyle w:val="Titre3"/>
      </w:pPr>
      <w:bookmarkStart w:id="35" w:name="_Toc517780906"/>
      <w:bookmarkStart w:id="36" w:name="_Toc518154948"/>
    </w:p>
    <w:p w:rsidR="00FA6670" w:rsidRDefault="00FA6670" w:rsidP="00FA6670">
      <w:pPr>
        <w:pStyle w:val="Titre3"/>
      </w:pPr>
      <w:r>
        <w:t>Chiffres clés</w:t>
      </w:r>
      <w:bookmarkEnd w:id="35"/>
      <w:bookmarkEnd w:id="36"/>
    </w:p>
    <w:p w:rsidR="00FA6670" w:rsidRPr="00C83FCD" w:rsidRDefault="00FA6670" w:rsidP="00FA6670"/>
    <w:p w:rsidR="00FA6670" w:rsidRDefault="00FA6670" w:rsidP="00F24220">
      <w:r>
        <w:t>13</w:t>
      </w:r>
      <w:r w:rsidR="00271F3D">
        <w:t> </w:t>
      </w:r>
      <w:r>
        <w:t xml:space="preserve">000 </w:t>
      </w:r>
      <w:r w:rsidR="00F24220">
        <w:t>personnels externe</w:t>
      </w:r>
      <w:r w:rsidR="00271F3D">
        <w:t>s au milieu médical</w:t>
      </w:r>
    </w:p>
    <w:p w:rsidR="00FA6670" w:rsidRDefault="00FA6670" w:rsidP="00F24220">
      <w:r>
        <w:t>2</w:t>
      </w:r>
      <w:r w:rsidR="00271F3D">
        <w:t> </w:t>
      </w:r>
      <w:r>
        <w:t>000 médecins</w:t>
      </w:r>
    </w:p>
    <w:p w:rsidR="00FA6670" w:rsidRDefault="00FA6670" w:rsidP="00F24220">
      <w:r>
        <w:t>3</w:t>
      </w:r>
      <w:r w:rsidR="00271F3D">
        <w:t> </w:t>
      </w:r>
      <w:r>
        <w:t>3</w:t>
      </w:r>
      <w:r w:rsidR="00271F3D">
        <w:t>00 lits et places répartis sur quatre</w:t>
      </w:r>
      <w:r>
        <w:t xml:space="preserve"> sites</w:t>
      </w:r>
    </w:p>
    <w:p w:rsidR="00FA6670" w:rsidRDefault="00FA6670" w:rsidP="00F24220">
      <w:r>
        <w:t>950 000 consultations par an</w:t>
      </w:r>
    </w:p>
    <w:p w:rsidR="00FA6670" w:rsidRDefault="00FA6670" w:rsidP="00F24220">
      <w:r>
        <w:t>62 000 interventions par an</w:t>
      </w:r>
    </w:p>
    <w:p w:rsidR="00FA6670" w:rsidRDefault="00FA6670" w:rsidP="00F24220">
      <w:r>
        <w:t xml:space="preserve">130 000 entrées par an </w:t>
      </w:r>
    </w:p>
    <w:p w:rsidR="00FA6670" w:rsidRDefault="00FA6670" w:rsidP="00F24220">
      <w:r>
        <w:t>5</w:t>
      </w:r>
      <w:r w:rsidR="00271F3D">
        <w:t> </w:t>
      </w:r>
      <w:r>
        <w:t>500 naissances par an</w:t>
      </w:r>
    </w:p>
    <w:p w:rsidR="00FA6670" w:rsidRDefault="00FA6670" w:rsidP="00F24220">
      <w:r>
        <w:t>230</w:t>
      </w:r>
      <w:r w:rsidR="00271F3D">
        <w:t> </w:t>
      </w:r>
      <w:r>
        <w:t xml:space="preserve">000 urgences par an </w:t>
      </w:r>
    </w:p>
    <w:p w:rsidR="00FA6670" w:rsidRDefault="00FA6670" w:rsidP="00F24220">
      <w:r>
        <w:t xml:space="preserve">253 greffes réalisées en 2016 </w:t>
      </w:r>
    </w:p>
    <w:p w:rsidR="00FA6670" w:rsidRDefault="00FA6670" w:rsidP="00F24220">
      <w:r>
        <w:t xml:space="preserve">750 000 appels au SAMU et 18 000 interventions SMUR par an </w:t>
      </w:r>
    </w:p>
    <w:p w:rsidR="00FA6670" w:rsidRDefault="00FA6670" w:rsidP="00F24220">
      <w:r>
        <w:t>1</w:t>
      </w:r>
      <w:r w:rsidR="00271F3D">
        <w:t> </w:t>
      </w:r>
      <w:r>
        <w:t xml:space="preserve">323 programmes de recherche en cours </w:t>
      </w:r>
    </w:p>
    <w:p w:rsidR="00F24220" w:rsidRPr="002C7C13" w:rsidRDefault="00F24220" w:rsidP="00F24220">
      <w:pPr>
        <w:rPr>
          <w:rFonts w:cs="Arial"/>
          <w:color w:val="000000"/>
        </w:rPr>
      </w:pPr>
      <w:r w:rsidRPr="002C7C13">
        <w:rPr>
          <w:rFonts w:cs="Arial"/>
          <w:color w:val="000000"/>
        </w:rPr>
        <w:t xml:space="preserve">3500 lits </w:t>
      </w:r>
    </w:p>
    <w:p w:rsidR="00F24220" w:rsidRPr="002C7C13" w:rsidRDefault="00F24220" w:rsidP="00F24220">
      <w:pPr>
        <w:rPr>
          <w:rFonts w:cs="Arial"/>
          <w:color w:val="000000"/>
        </w:rPr>
      </w:pPr>
      <w:r w:rsidRPr="002C7C13">
        <w:rPr>
          <w:rFonts w:cs="Arial"/>
          <w:color w:val="000000"/>
        </w:rPr>
        <w:t>1</w:t>
      </w:r>
      <w:r w:rsidR="002C7C13">
        <w:rPr>
          <w:rFonts w:cs="Arial"/>
          <w:color w:val="000000"/>
        </w:rPr>
        <w:t> </w:t>
      </w:r>
      <w:r w:rsidRPr="002C7C13">
        <w:rPr>
          <w:rFonts w:cs="Arial"/>
          <w:color w:val="000000"/>
        </w:rPr>
        <w:t>002</w:t>
      </w:r>
      <w:r w:rsidR="002C7C13">
        <w:rPr>
          <w:rFonts w:cs="Arial"/>
          <w:color w:val="000000"/>
        </w:rPr>
        <w:t> </w:t>
      </w:r>
      <w:r w:rsidRPr="002C7C13">
        <w:rPr>
          <w:rFonts w:cs="Arial"/>
          <w:color w:val="000000"/>
        </w:rPr>
        <w:t xml:space="preserve">139 consultations </w:t>
      </w:r>
    </w:p>
    <w:p w:rsidR="00F24220" w:rsidRPr="002C7C13" w:rsidRDefault="00F24220" w:rsidP="00F24220">
      <w:pPr>
        <w:rPr>
          <w:rFonts w:cs="Arial"/>
          <w:color w:val="000000"/>
        </w:rPr>
      </w:pPr>
      <w:r w:rsidRPr="002C7C13">
        <w:rPr>
          <w:rFonts w:cs="Arial"/>
          <w:color w:val="000000"/>
        </w:rPr>
        <w:t>67</w:t>
      </w:r>
      <w:r w:rsidR="002C7C13">
        <w:rPr>
          <w:rFonts w:cs="Arial"/>
          <w:color w:val="000000"/>
        </w:rPr>
        <w:t> </w:t>
      </w:r>
      <w:r w:rsidRPr="002C7C13">
        <w:rPr>
          <w:rFonts w:cs="Arial"/>
          <w:color w:val="000000"/>
        </w:rPr>
        <w:t xml:space="preserve">732 Interventions </w:t>
      </w:r>
    </w:p>
    <w:p w:rsidR="00F24220" w:rsidRPr="002C7C13" w:rsidRDefault="00F24220" w:rsidP="00F24220">
      <w:pPr>
        <w:rPr>
          <w:rFonts w:cs="Arial"/>
          <w:color w:val="000000"/>
        </w:rPr>
      </w:pPr>
      <w:r w:rsidRPr="002C7C13">
        <w:rPr>
          <w:rFonts w:cs="Arial"/>
          <w:color w:val="000000"/>
        </w:rPr>
        <w:t>203</w:t>
      </w:r>
      <w:r w:rsidR="002C7C13">
        <w:rPr>
          <w:rFonts w:cs="Arial"/>
          <w:color w:val="000000"/>
        </w:rPr>
        <w:t> </w:t>
      </w:r>
      <w:r w:rsidRPr="002C7C13">
        <w:rPr>
          <w:rFonts w:cs="Arial"/>
          <w:color w:val="000000"/>
        </w:rPr>
        <w:t xml:space="preserve">011 Personnes reçues aux urgences </w:t>
      </w:r>
    </w:p>
    <w:p w:rsidR="00F24220" w:rsidRPr="002C7C13" w:rsidRDefault="00F24220" w:rsidP="00F24220">
      <w:pPr>
        <w:rPr>
          <w:rFonts w:cs="Arial"/>
          <w:color w:val="000000"/>
        </w:rPr>
      </w:pPr>
      <w:r w:rsidRPr="002C7C13">
        <w:rPr>
          <w:rFonts w:cs="Arial"/>
          <w:color w:val="000000"/>
        </w:rPr>
        <w:t>5</w:t>
      </w:r>
      <w:r w:rsidR="002C7C13">
        <w:rPr>
          <w:rFonts w:cs="Arial"/>
          <w:color w:val="000000"/>
        </w:rPr>
        <w:t> </w:t>
      </w:r>
      <w:r w:rsidRPr="002C7C13">
        <w:rPr>
          <w:rFonts w:cs="Arial"/>
          <w:color w:val="000000"/>
        </w:rPr>
        <w:t xml:space="preserve">625 naissances </w:t>
      </w:r>
    </w:p>
    <w:p w:rsidR="00F24220" w:rsidRPr="002C7C13" w:rsidRDefault="00F24220" w:rsidP="00F24220">
      <w:pPr>
        <w:rPr>
          <w:rFonts w:cs="Arial"/>
          <w:color w:val="000000"/>
        </w:rPr>
      </w:pPr>
      <w:r w:rsidRPr="002C7C13">
        <w:rPr>
          <w:rFonts w:cs="Arial"/>
          <w:color w:val="000000"/>
        </w:rPr>
        <w:t xml:space="preserve">238 greffes </w:t>
      </w:r>
    </w:p>
    <w:p w:rsidR="00F24220" w:rsidRPr="002C7C13" w:rsidRDefault="00F24220" w:rsidP="00F24220">
      <w:pPr>
        <w:rPr>
          <w:rFonts w:cs="Arial"/>
          <w:color w:val="000000"/>
        </w:rPr>
      </w:pPr>
      <w:r w:rsidRPr="002C7C13">
        <w:rPr>
          <w:rFonts w:cs="Arial"/>
          <w:color w:val="000000"/>
        </w:rPr>
        <w:t>558</w:t>
      </w:r>
      <w:r w:rsidR="002C7C13">
        <w:rPr>
          <w:rFonts w:cs="Arial"/>
          <w:color w:val="000000"/>
        </w:rPr>
        <w:t xml:space="preserve"> </w:t>
      </w:r>
      <w:r w:rsidRPr="002C7C13">
        <w:rPr>
          <w:rFonts w:cs="Arial"/>
          <w:color w:val="000000"/>
        </w:rPr>
        <w:t xml:space="preserve">162 appels au SAMU13 </w:t>
      </w:r>
    </w:p>
    <w:p w:rsidR="00F24220" w:rsidRPr="002C7C13" w:rsidRDefault="00F24220" w:rsidP="00F24220">
      <w:pPr>
        <w:rPr>
          <w:rFonts w:cs="Arial"/>
          <w:color w:val="000000"/>
        </w:rPr>
      </w:pPr>
      <w:r w:rsidRPr="002C7C13">
        <w:rPr>
          <w:rFonts w:cs="Arial"/>
          <w:color w:val="000000"/>
        </w:rPr>
        <w:t>12</w:t>
      </w:r>
      <w:r w:rsidR="002C7C13">
        <w:rPr>
          <w:rFonts w:cs="Arial"/>
          <w:color w:val="000000"/>
        </w:rPr>
        <w:t> </w:t>
      </w:r>
      <w:r w:rsidRPr="002C7C13">
        <w:rPr>
          <w:rFonts w:cs="Arial"/>
          <w:color w:val="000000"/>
        </w:rPr>
        <w:t xml:space="preserve">000 agents </w:t>
      </w:r>
    </w:p>
    <w:p w:rsidR="00F24220" w:rsidRPr="002C7C13" w:rsidRDefault="00F24220" w:rsidP="00F24220">
      <w:pPr>
        <w:rPr>
          <w:rFonts w:cs="Arial"/>
          <w:color w:val="000000"/>
        </w:rPr>
      </w:pPr>
      <w:r w:rsidRPr="002C7C13">
        <w:rPr>
          <w:rFonts w:cs="Arial"/>
          <w:color w:val="000000"/>
        </w:rPr>
        <w:t>2</w:t>
      </w:r>
      <w:r w:rsidR="002C7C13">
        <w:rPr>
          <w:rFonts w:cs="Arial"/>
          <w:color w:val="000000"/>
        </w:rPr>
        <w:t> </w:t>
      </w:r>
      <w:r w:rsidRPr="002C7C13">
        <w:rPr>
          <w:rFonts w:cs="Arial"/>
          <w:color w:val="000000"/>
        </w:rPr>
        <w:t xml:space="preserve">000médecins </w:t>
      </w:r>
    </w:p>
    <w:p w:rsidR="00F24220" w:rsidRPr="002C7C13" w:rsidRDefault="00F24220" w:rsidP="00F24220">
      <w:pPr>
        <w:rPr>
          <w:rFonts w:cs="Arial"/>
          <w:color w:val="000000"/>
        </w:rPr>
      </w:pPr>
      <w:r w:rsidRPr="002C7C13">
        <w:rPr>
          <w:rFonts w:cs="Arial"/>
          <w:color w:val="000000"/>
        </w:rPr>
        <w:t>1</w:t>
      </w:r>
      <w:r w:rsidRPr="002C7C13">
        <w:rPr>
          <w:rFonts w:cs="Arial"/>
          <w:color w:val="000000"/>
          <w:vertAlign w:val="superscript"/>
        </w:rPr>
        <w:t>er</w:t>
      </w:r>
      <w:r w:rsidRPr="002C7C13">
        <w:rPr>
          <w:rFonts w:cs="Arial"/>
          <w:color w:val="000000"/>
        </w:rPr>
        <w:t xml:space="preserve"> employeur de la région PACA </w:t>
      </w:r>
    </w:p>
    <w:p w:rsidR="00F24220" w:rsidRPr="002C7C13" w:rsidRDefault="00F24220" w:rsidP="00F24220">
      <w:pPr>
        <w:rPr>
          <w:rFonts w:cs="Arial"/>
          <w:color w:val="000000"/>
        </w:rPr>
      </w:pPr>
      <w:r w:rsidRPr="002C7C13">
        <w:rPr>
          <w:rFonts w:cs="Arial"/>
          <w:color w:val="000000"/>
        </w:rPr>
        <w:t>2 Unité</w:t>
      </w:r>
      <w:r w:rsidR="002C7C13">
        <w:rPr>
          <w:rFonts w:cs="Arial"/>
          <w:color w:val="000000"/>
        </w:rPr>
        <w:t>s</w:t>
      </w:r>
      <w:r w:rsidRPr="002C7C13">
        <w:rPr>
          <w:rFonts w:cs="Arial"/>
          <w:color w:val="000000"/>
        </w:rPr>
        <w:t xml:space="preserve"> Gamma </w:t>
      </w:r>
      <w:proofErr w:type="spellStart"/>
      <w:r w:rsidRPr="002C7C13">
        <w:rPr>
          <w:rFonts w:cs="Arial"/>
          <w:color w:val="000000"/>
        </w:rPr>
        <w:t>Knife</w:t>
      </w:r>
      <w:proofErr w:type="spellEnd"/>
      <w:r w:rsidRPr="002C7C13">
        <w:rPr>
          <w:rFonts w:cs="Arial"/>
          <w:color w:val="000000"/>
        </w:rPr>
        <w:t xml:space="preserve"> </w:t>
      </w:r>
    </w:p>
    <w:p w:rsidR="00F24220" w:rsidRPr="002C7C13" w:rsidRDefault="00F24220" w:rsidP="00F24220">
      <w:pPr>
        <w:rPr>
          <w:rFonts w:cs="Arial"/>
          <w:color w:val="000000"/>
        </w:rPr>
      </w:pPr>
      <w:r w:rsidRPr="002C7C13">
        <w:rPr>
          <w:rFonts w:cs="Arial"/>
          <w:color w:val="000000"/>
        </w:rPr>
        <w:t xml:space="preserve">Scanner </w:t>
      </w:r>
      <w:proofErr w:type="spellStart"/>
      <w:r w:rsidRPr="002C7C13">
        <w:rPr>
          <w:rFonts w:cs="Arial"/>
          <w:color w:val="000000"/>
        </w:rPr>
        <w:t>Bi-Tube</w:t>
      </w:r>
      <w:proofErr w:type="spellEnd"/>
      <w:r w:rsidRPr="002C7C13">
        <w:rPr>
          <w:rFonts w:cs="Arial"/>
          <w:color w:val="000000"/>
        </w:rPr>
        <w:t xml:space="preserve"> </w:t>
      </w:r>
    </w:p>
    <w:p w:rsidR="00F24220" w:rsidRPr="002C7C13" w:rsidRDefault="00F24220" w:rsidP="00F24220">
      <w:pPr>
        <w:rPr>
          <w:rFonts w:cs="Arial"/>
          <w:color w:val="000000"/>
        </w:rPr>
      </w:pPr>
      <w:r w:rsidRPr="002C7C13">
        <w:rPr>
          <w:rFonts w:cs="Arial"/>
          <w:color w:val="000000"/>
        </w:rPr>
        <w:t xml:space="preserve">Table d’angiographie </w:t>
      </w:r>
    </w:p>
    <w:p w:rsidR="00F24220" w:rsidRPr="002C7C13" w:rsidRDefault="00F24220" w:rsidP="00F24220">
      <w:pPr>
        <w:rPr>
          <w:rFonts w:cs="Arial"/>
          <w:color w:val="000000"/>
        </w:rPr>
      </w:pPr>
      <w:r w:rsidRPr="002C7C13">
        <w:rPr>
          <w:rFonts w:cs="Arial"/>
          <w:color w:val="000000"/>
        </w:rPr>
        <w:t>9 Plateau</w:t>
      </w:r>
      <w:r w:rsidR="002C7C13">
        <w:rPr>
          <w:rFonts w:cs="Arial"/>
          <w:color w:val="000000"/>
        </w:rPr>
        <w:t>x</w:t>
      </w:r>
      <w:r w:rsidRPr="002C7C13">
        <w:rPr>
          <w:rFonts w:cs="Arial"/>
          <w:color w:val="000000"/>
        </w:rPr>
        <w:t xml:space="preserve"> d’imagerie </w:t>
      </w:r>
    </w:p>
    <w:p w:rsidR="00F24220" w:rsidRPr="002C7C13" w:rsidRDefault="00F24220" w:rsidP="00F24220">
      <w:pPr>
        <w:rPr>
          <w:rFonts w:cs="Arial"/>
          <w:color w:val="000000"/>
        </w:rPr>
      </w:pPr>
      <w:r w:rsidRPr="002C7C13">
        <w:rPr>
          <w:rFonts w:cs="Arial"/>
          <w:color w:val="000000"/>
        </w:rPr>
        <w:t xml:space="preserve">29 laboratoires </w:t>
      </w:r>
    </w:p>
    <w:p w:rsidR="00F24220" w:rsidRPr="002C7C13" w:rsidRDefault="00F24220" w:rsidP="00F24220">
      <w:pPr>
        <w:rPr>
          <w:rFonts w:cs="Arial"/>
          <w:color w:val="000000"/>
        </w:rPr>
      </w:pPr>
      <w:r w:rsidRPr="002C7C13">
        <w:rPr>
          <w:rFonts w:cs="Arial"/>
          <w:color w:val="000000"/>
        </w:rPr>
        <w:t xml:space="preserve">81 salles d’opération </w:t>
      </w:r>
    </w:p>
    <w:p w:rsidR="00F24220" w:rsidRPr="002C7C13" w:rsidRDefault="00F24220" w:rsidP="00F24220">
      <w:pPr>
        <w:rPr>
          <w:rFonts w:cs="Arial"/>
          <w:color w:val="000000"/>
        </w:rPr>
      </w:pPr>
      <w:r w:rsidRPr="002C7C13">
        <w:rPr>
          <w:rFonts w:cs="Arial"/>
          <w:color w:val="000000"/>
        </w:rPr>
        <w:lastRenderedPageBreak/>
        <w:t xml:space="preserve">Robot chirurgical </w:t>
      </w:r>
    </w:p>
    <w:p w:rsidR="00F24220" w:rsidRPr="002C7C13" w:rsidRDefault="00F24220" w:rsidP="00F24220">
      <w:pPr>
        <w:rPr>
          <w:rFonts w:cs="Arial"/>
          <w:color w:val="000000"/>
        </w:rPr>
      </w:pPr>
      <w:r w:rsidRPr="002C7C13">
        <w:rPr>
          <w:rFonts w:cs="Arial"/>
          <w:color w:val="000000"/>
        </w:rPr>
        <w:t xml:space="preserve">Caisson hyperbare </w:t>
      </w:r>
    </w:p>
    <w:p w:rsidR="00F24220" w:rsidRPr="002C7C13" w:rsidRDefault="00F24220" w:rsidP="00F24220">
      <w:pPr>
        <w:rPr>
          <w:rFonts w:cs="Arial"/>
          <w:color w:val="000000"/>
        </w:rPr>
      </w:pPr>
      <w:r w:rsidRPr="002C7C13">
        <w:rPr>
          <w:rFonts w:cs="Arial"/>
          <w:color w:val="000000"/>
        </w:rPr>
        <w:t xml:space="preserve">IRM à champ ouvert </w:t>
      </w:r>
    </w:p>
    <w:p w:rsidR="00F24220" w:rsidRDefault="00F24220" w:rsidP="00FA6670"/>
    <w:p w:rsidR="00FA6670" w:rsidRDefault="00E2236D" w:rsidP="00FA6670">
      <w:pPr>
        <w:pStyle w:val="Titre3"/>
      </w:pPr>
      <w:bookmarkStart w:id="37" w:name="_Toc517780907"/>
      <w:bookmarkStart w:id="38" w:name="_Toc518154949"/>
      <w:r>
        <w:t>S</w:t>
      </w:r>
      <w:r w:rsidR="00FA6670">
        <w:t>ituation financière (2016)</w:t>
      </w:r>
      <w:bookmarkEnd w:id="37"/>
      <w:bookmarkEnd w:id="38"/>
      <w:r w:rsidR="00FA6670">
        <w:t xml:space="preserve"> </w:t>
      </w:r>
    </w:p>
    <w:p w:rsidR="00FA6670" w:rsidRPr="00C83FCD" w:rsidRDefault="00FA6670" w:rsidP="00FA6670"/>
    <w:p w:rsidR="00FA6670" w:rsidRDefault="00FA6670" w:rsidP="00FA6670">
      <w:r>
        <w:t>Budget : 1,3337 milliard d’euros</w:t>
      </w:r>
    </w:p>
    <w:p w:rsidR="00FA6670" w:rsidRDefault="00FA6670" w:rsidP="00FA6670">
      <w:r>
        <w:t xml:space="preserve">Investissement : 38 millions d’euros </w:t>
      </w:r>
    </w:p>
    <w:p w:rsidR="00FA6670" w:rsidRDefault="00FA6670" w:rsidP="00FA6670">
      <w:r>
        <w:t xml:space="preserve">Déficit du compte de résultat principal : 41,6 M€ </w:t>
      </w:r>
      <w:r w:rsidR="00271F3D">
        <w:t>(</w:t>
      </w:r>
      <w:r>
        <w:t xml:space="preserve">contre 68 M€ fin 2015) </w:t>
      </w:r>
    </w:p>
    <w:p w:rsidR="00FA6670" w:rsidRDefault="00832CCB" w:rsidP="00FA6670">
      <w:r>
        <w:t>Déficit cumulé : 550 m</w:t>
      </w:r>
      <w:r w:rsidR="00FA6670">
        <w:t>illions</w:t>
      </w:r>
      <w:r>
        <w:t xml:space="preserve"> d'euros</w:t>
      </w:r>
      <w:r w:rsidR="00FA6670">
        <w:t xml:space="preserve"> par an </w:t>
      </w:r>
    </w:p>
    <w:p w:rsidR="00FA6670" w:rsidRDefault="00FA6670" w:rsidP="00FA6670">
      <w:r>
        <w:t>Dette : 1 milliard</w:t>
      </w:r>
      <w:r w:rsidR="00832CCB">
        <w:t xml:space="preserve"> d'euros</w:t>
      </w:r>
    </w:p>
    <w:p w:rsidR="00FA6670" w:rsidRDefault="00FA6670" w:rsidP="00FA6670"/>
    <w:p w:rsidR="00FA6670" w:rsidRDefault="00FA6670" w:rsidP="00FA6670">
      <w:pPr>
        <w:pStyle w:val="Titre3"/>
      </w:pPr>
      <w:bookmarkStart w:id="39" w:name="_Toc517780908"/>
      <w:bookmarkStart w:id="40" w:name="_Toc518154950"/>
      <w:r>
        <w:t>Recrutements</w:t>
      </w:r>
      <w:bookmarkEnd w:id="39"/>
      <w:bookmarkEnd w:id="40"/>
      <w:r>
        <w:t xml:space="preserve"> </w:t>
      </w:r>
    </w:p>
    <w:p w:rsidR="00E2236D" w:rsidRPr="00E2236D" w:rsidRDefault="00E2236D" w:rsidP="00E2236D"/>
    <w:p w:rsidR="00FA6670" w:rsidRDefault="00FA6670" w:rsidP="00FA6670">
      <w:r>
        <w:t xml:space="preserve">Chaque année l’AP-HM recrute 700 à 800 </w:t>
      </w:r>
      <w:r w:rsidR="00271F3D">
        <w:t>employés</w:t>
      </w:r>
      <w:r>
        <w:t xml:space="preserve"> non médicaux et environ 120 médecins. Elle lance aussi régulièrement des campagnes pour le recru</w:t>
      </w:r>
      <w:r w:rsidR="00271F3D">
        <w:t>tement de métiers en tension : m</w:t>
      </w:r>
      <w:r>
        <w:t>édecins anesthésistes</w:t>
      </w:r>
      <w:r w:rsidR="00E2236D">
        <w:t xml:space="preserve"> et réanimateurs, IADE, IBODE, k</w:t>
      </w:r>
      <w:r>
        <w:t xml:space="preserve">inésithérapeutes… </w:t>
      </w:r>
    </w:p>
    <w:p w:rsidR="00230B1D" w:rsidRPr="00E2236D" w:rsidRDefault="00230B1D" w:rsidP="00FA6670">
      <w:r w:rsidRPr="00E2236D">
        <w:t>Pôle de médecine d’excellence, l’AP</w:t>
      </w:r>
      <w:r w:rsidR="00E2236D">
        <w:t>-</w:t>
      </w:r>
      <w:r w:rsidRPr="00E2236D">
        <w:t>HM est le 1</w:t>
      </w:r>
      <w:r w:rsidRPr="00E2236D">
        <w:rPr>
          <w:vertAlign w:val="superscript"/>
        </w:rPr>
        <w:t>er</w:t>
      </w:r>
      <w:r w:rsidRPr="00E2236D">
        <w:t xml:space="preserve"> établissement</w:t>
      </w:r>
      <w:r w:rsidR="00E2236D">
        <w:t xml:space="preserve"> de santé de la région Provence-Alpes-</w:t>
      </w:r>
      <w:r w:rsidRPr="00E2236D">
        <w:t>Côte d’Azur</w:t>
      </w:r>
      <w:r w:rsidR="00E2236D">
        <w:t xml:space="preserve"> </w:t>
      </w:r>
      <w:r w:rsidRPr="00E2236D">
        <w:t xml:space="preserve">(PACA), </w:t>
      </w:r>
      <w:r w:rsidR="00E2236D">
        <w:t xml:space="preserve">et le </w:t>
      </w:r>
      <w:r w:rsidRPr="00E2236D">
        <w:t>3</w:t>
      </w:r>
      <w:r w:rsidRPr="00E2236D">
        <w:rPr>
          <w:vertAlign w:val="superscript"/>
        </w:rPr>
        <w:t>e</w:t>
      </w:r>
      <w:r w:rsidR="00E2236D">
        <w:t xml:space="preserve"> de France.</w:t>
      </w:r>
    </w:p>
    <w:p w:rsidR="00FA6670" w:rsidRDefault="00E2236D" w:rsidP="00FA6670">
      <w:r>
        <w:t>Elle est aussi</w:t>
      </w:r>
      <w:r w:rsidR="00230B1D" w:rsidRPr="00E2236D">
        <w:t xml:space="preserve"> le 1</w:t>
      </w:r>
      <w:r w:rsidR="00230B1D" w:rsidRPr="00E2236D">
        <w:rPr>
          <w:vertAlign w:val="superscript"/>
        </w:rPr>
        <w:t>er</w:t>
      </w:r>
      <w:r w:rsidR="00230B1D" w:rsidRPr="00E2236D">
        <w:t xml:space="preserve"> employeur de la région </w:t>
      </w:r>
      <w:r>
        <w:t>PACA.</w:t>
      </w:r>
    </w:p>
    <w:p w:rsidR="00E2236D" w:rsidRPr="00E2236D" w:rsidRDefault="00E2236D" w:rsidP="00FA6670"/>
    <w:p w:rsidR="00FA6670" w:rsidRDefault="00E2236D" w:rsidP="00FA6670">
      <w:pPr>
        <w:pStyle w:val="Titre3"/>
      </w:pPr>
      <w:bookmarkStart w:id="41" w:name="_Toc517780909"/>
      <w:bookmarkStart w:id="42" w:name="_Toc518154951"/>
      <w:r>
        <w:t>A</w:t>
      </w:r>
      <w:r w:rsidR="00FA6670">
        <w:t>bsentéisme</w:t>
      </w:r>
      <w:bookmarkEnd w:id="41"/>
      <w:bookmarkEnd w:id="42"/>
    </w:p>
    <w:p w:rsidR="00E2236D" w:rsidRPr="00E2236D" w:rsidRDefault="00E2236D" w:rsidP="00E2236D"/>
    <w:p w:rsidR="00FA6670" w:rsidRDefault="00FA6670" w:rsidP="00FA6670">
      <w:r>
        <w:t>Le taux d’absentéisme est nettement supérie</w:t>
      </w:r>
      <w:r w:rsidR="00E2236D">
        <w:t>ur à la moyenne nationale : 9,6 </w:t>
      </w:r>
      <w:r>
        <w:t>% à l’AP-HM contre 7,85</w:t>
      </w:r>
      <w:r w:rsidR="00E2236D">
        <w:t> %</w:t>
      </w:r>
      <w:r>
        <w:t xml:space="preserve"> en moyenne nationale. Ainsi, au quotidien</w:t>
      </w:r>
      <w:r w:rsidR="002C7C13">
        <w:t>,</w:t>
      </w:r>
      <w:r>
        <w:t xml:space="preserve"> l’AP-HM compte 1200 personnes absentes.</w:t>
      </w:r>
    </w:p>
    <w:p w:rsidR="00FA6670" w:rsidRDefault="00FA6670" w:rsidP="00FA6670">
      <w:r>
        <w:t>Si son taux d’absentéisme était équivalen</w:t>
      </w:r>
      <w:r w:rsidR="00E2236D">
        <w:t>t à la moyenne nationale</w:t>
      </w:r>
      <w:r w:rsidR="002C7C13">
        <w:t>,</w:t>
      </w:r>
      <w:r w:rsidR="00E2236D">
        <w:t xml:space="preserve"> soit 7,</w:t>
      </w:r>
      <w:r>
        <w:t>85</w:t>
      </w:r>
      <w:r w:rsidR="00E2236D">
        <w:t> </w:t>
      </w:r>
      <w:r>
        <w:t xml:space="preserve">%, 200 personnes en plus seraient présentes dans les services chaque jour. </w:t>
      </w:r>
    </w:p>
    <w:p w:rsidR="00FA6670" w:rsidRDefault="00FA6670" w:rsidP="00FA6670">
      <w:r>
        <w:t xml:space="preserve">En revanche, l’AP-HM ne compte pas plus d’agents absents. C’est le nombre de jours d’absence qui est supérieur. </w:t>
      </w:r>
    </w:p>
    <w:p w:rsidR="008D2965" w:rsidRDefault="00E2236D" w:rsidP="006F3CD8">
      <w:r>
        <w:t>Afin de</w:t>
      </w:r>
      <w:r w:rsidR="00FA6670">
        <w:t xml:space="preserve"> pallie</w:t>
      </w:r>
      <w:r>
        <w:t>r le</w:t>
      </w:r>
      <w:r w:rsidR="00FA6670">
        <w:t xml:space="preserve"> déficit dans les services de soins, elle a recours aux heures supplémentaires et à l’int</w:t>
      </w:r>
      <w:r w:rsidR="002C7C13">
        <w:t>érim pour un coût annuel de 3,5 </w:t>
      </w:r>
      <w:r w:rsidR="00FA6670">
        <w:t>millions d’euros</w:t>
      </w:r>
      <w:r>
        <w:t>.</w:t>
      </w:r>
    </w:p>
    <w:p w:rsidR="00F24220" w:rsidRPr="008D2965" w:rsidRDefault="008D2965" w:rsidP="008D2965">
      <w:r>
        <w:br w:type="page"/>
      </w:r>
      <w:bookmarkStart w:id="43" w:name="_Toc517780910"/>
      <w:bookmarkStart w:id="44" w:name="_Toc518154952"/>
      <w:r w:rsidR="00F24220" w:rsidRPr="00F24220">
        <w:rPr>
          <w:rStyle w:val="Titre2Car"/>
        </w:rPr>
        <w:lastRenderedPageBreak/>
        <w:t>Le</w:t>
      </w:r>
      <w:r w:rsidR="00F24220">
        <w:rPr>
          <w:rStyle w:val="Titre2Car"/>
        </w:rPr>
        <w:t>s</w:t>
      </w:r>
      <w:r w:rsidR="00F24220" w:rsidRPr="00F24220">
        <w:rPr>
          <w:rStyle w:val="Titre2Car"/>
        </w:rPr>
        <w:t xml:space="preserve"> divers sites</w:t>
      </w:r>
      <w:r w:rsidR="00E2236D">
        <w:rPr>
          <w:rStyle w:val="Titre2Car"/>
        </w:rPr>
        <w:t xml:space="preserve"> de l</w:t>
      </w:r>
      <w:r w:rsidR="00F24220" w:rsidRPr="00F24220">
        <w:rPr>
          <w:rStyle w:val="Titre2Car"/>
        </w:rPr>
        <w:t xml:space="preserve">’Assistance publique </w:t>
      </w:r>
      <w:r w:rsidR="00E2236D">
        <w:rPr>
          <w:rStyle w:val="Titre2Car"/>
        </w:rPr>
        <w:t>-</w:t>
      </w:r>
      <w:r w:rsidR="00F24220" w:rsidRPr="00F24220">
        <w:rPr>
          <w:rStyle w:val="Titre2Car"/>
        </w:rPr>
        <w:t xml:space="preserve"> Hôpitaux de Marseille (AP</w:t>
      </w:r>
      <w:r w:rsidR="00F24220">
        <w:rPr>
          <w:rStyle w:val="Titre2Car"/>
        </w:rPr>
        <w:t>-</w:t>
      </w:r>
      <w:r w:rsidR="00F24220" w:rsidRPr="00F24220">
        <w:rPr>
          <w:rStyle w:val="Titre2Car"/>
        </w:rPr>
        <w:t>HM)</w:t>
      </w:r>
      <w:bookmarkEnd w:id="43"/>
      <w:bookmarkEnd w:id="44"/>
      <w:r w:rsidR="00F24220">
        <w:rPr>
          <w:sz w:val="23"/>
          <w:szCs w:val="23"/>
        </w:rPr>
        <w:t xml:space="preserve"> </w:t>
      </w:r>
    </w:p>
    <w:p w:rsidR="00F24220" w:rsidRDefault="00F24220" w:rsidP="00F24220">
      <w:pPr>
        <w:pStyle w:val="Sansinterligne"/>
      </w:pPr>
    </w:p>
    <w:p w:rsidR="00F24220" w:rsidRDefault="00F24220" w:rsidP="00F24220">
      <w:r w:rsidRPr="00F24220">
        <w:rPr>
          <w:rStyle w:val="SansinterligneCar"/>
        </w:rPr>
        <w:t xml:space="preserve">Ils </w:t>
      </w:r>
      <w:r w:rsidR="002C7C13">
        <w:t xml:space="preserve">sont </w:t>
      </w:r>
      <w:r>
        <w:t xml:space="preserve">principalement </w:t>
      </w:r>
      <w:r w:rsidRPr="00F24220">
        <w:rPr>
          <w:rStyle w:val="SansinterligneCar"/>
        </w:rPr>
        <w:t xml:space="preserve">composés de </w:t>
      </w:r>
      <w:r w:rsidR="00E2236D">
        <w:rPr>
          <w:rStyle w:val="SansinterligneCar"/>
        </w:rPr>
        <w:t>quatre</w:t>
      </w:r>
      <w:r w:rsidRPr="00F24220">
        <w:rPr>
          <w:rStyle w:val="SansinterligneCar"/>
        </w:rPr>
        <w:t xml:space="preserve"> </w:t>
      </w:r>
      <w:r w:rsidR="00E2236D">
        <w:rPr>
          <w:rStyle w:val="SansinterligneCar"/>
        </w:rPr>
        <w:t>h</w:t>
      </w:r>
      <w:r w:rsidRPr="00F24220">
        <w:rPr>
          <w:rStyle w:val="SansinterligneCar"/>
        </w:rPr>
        <w:t>ôpitaux</w:t>
      </w:r>
      <w:r>
        <w:t xml:space="preserve"> répartis dans Marseille : </w:t>
      </w:r>
    </w:p>
    <w:tbl>
      <w:tblPr>
        <w:tblStyle w:val="Grilledutableau"/>
        <w:tblW w:w="0" w:type="auto"/>
        <w:tblLook w:val="04A0"/>
      </w:tblPr>
      <w:tblGrid>
        <w:gridCol w:w="5235"/>
        <w:gridCol w:w="4053"/>
      </w:tblGrid>
      <w:tr w:rsidR="004462F0" w:rsidTr="004462F0">
        <w:tc>
          <w:tcPr>
            <w:tcW w:w="4531" w:type="dxa"/>
          </w:tcPr>
          <w:p w:rsidR="004462F0" w:rsidRDefault="004462F0" w:rsidP="004462F0">
            <w:pPr>
              <w:pStyle w:val="Default"/>
              <w:rPr>
                <w:sz w:val="23"/>
                <w:szCs w:val="23"/>
              </w:rPr>
            </w:pPr>
            <w:r>
              <w:rPr>
                <w:sz w:val="23"/>
                <w:szCs w:val="23"/>
              </w:rPr>
              <w:t xml:space="preserve">La Timone 1et 2 </w:t>
            </w:r>
          </w:p>
          <w:p w:rsidR="004462F0" w:rsidRDefault="004462F0" w:rsidP="00F24220"/>
        </w:tc>
        <w:tc>
          <w:tcPr>
            <w:tcW w:w="4531" w:type="dxa"/>
          </w:tcPr>
          <w:p w:rsidR="004462F0" w:rsidRDefault="004462F0" w:rsidP="004462F0">
            <w:pPr>
              <w:pStyle w:val="Default"/>
              <w:rPr>
                <w:sz w:val="23"/>
                <w:szCs w:val="23"/>
              </w:rPr>
            </w:pPr>
            <w:r>
              <w:rPr>
                <w:sz w:val="23"/>
                <w:szCs w:val="23"/>
              </w:rPr>
              <w:t xml:space="preserve">La Conception </w:t>
            </w:r>
          </w:p>
          <w:p w:rsidR="004462F0" w:rsidRDefault="004462F0" w:rsidP="00F24220"/>
        </w:tc>
      </w:tr>
      <w:tr w:rsidR="004462F0" w:rsidTr="004462F0">
        <w:tc>
          <w:tcPr>
            <w:tcW w:w="4531" w:type="dxa"/>
          </w:tcPr>
          <w:p w:rsidR="004462F0" w:rsidRDefault="004462F0" w:rsidP="00F24220">
            <w:r>
              <w:rPr>
                <w:noProof/>
                <w:sz w:val="23"/>
                <w:szCs w:val="23"/>
                <w:lang w:eastAsia="fr-FR"/>
              </w:rPr>
              <w:drawing>
                <wp:inline distT="0" distB="0" distL="0" distR="0">
                  <wp:extent cx="3189732" cy="1752600"/>
                  <wp:effectExtent l="0" t="0" r="0" b="0"/>
                  <wp:docPr id="3" name="Image 3" descr="F:\Rapport_Stage\images rapport de st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pport_Stage\images rapport de stage\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7903" cy="1757090"/>
                          </a:xfrm>
                          <a:prstGeom prst="rect">
                            <a:avLst/>
                          </a:prstGeom>
                          <a:noFill/>
                          <a:ln>
                            <a:noFill/>
                          </a:ln>
                        </pic:spPr>
                      </pic:pic>
                    </a:graphicData>
                  </a:graphic>
                </wp:inline>
              </w:drawing>
            </w:r>
          </w:p>
        </w:tc>
        <w:tc>
          <w:tcPr>
            <w:tcW w:w="4531" w:type="dxa"/>
          </w:tcPr>
          <w:p w:rsidR="004462F0" w:rsidRDefault="004462F0" w:rsidP="00F24220">
            <w:r>
              <w:rPr>
                <w:noProof/>
                <w:sz w:val="23"/>
                <w:szCs w:val="23"/>
                <w:lang w:eastAsia="fr-FR"/>
              </w:rPr>
              <w:drawing>
                <wp:inline distT="0" distB="0" distL="0" distR="0">
                  <wp:extent cx="2428875" cy="1762125"/>
                  <wp:effectExtent l="0" t="0" r="9525" b="9525"/>
                  <wp:docPr id="4" name="Image 4" descr="F:\Rapport_Stage\images rapport de st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pport_Stage\images rapport de stage\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762125"/>
                          </a:xfrm>
                          <a:prstGeom prst="rect">
                            <a:avLst/>
                          </a:prstGeom>
                          <a:noFill/>
                          <a:ln>
                            <a:noFill/>
                          </a:ln>
                        </pic:spPr>
                      </pic:pic>
                    </a:graphicData>
                  </a:graphic>
                </wp:inline>
              </w:drawing>
            </w:r>
          </w:p>
        </w:tc>
      </w:tr>
      <w:tr w:rsidR="004462F0" w:rsidTr="004462F0">
        <w:tc>
          <w:tcPr>
            <w:tcW w:w="4531" w:type="dxa"/>
          </w:tcPr>
          <w:p w:rsidR="004462F0" w:rsidRDefault="004462F0" w:rsidP="004462F0">
            <w:pPr>
              <w:pStyle w:val="Default"/>
              <w:rPr>
                <w:sz w:val="23"/>
                <w:szCs w:val="23"/>
              </w:rPr>
            </w:pPr>
            <w:r>
              <w:rPr>
                <w:sz w:val="23"/>
                <w:szCs w:val="23"/>
              </w:rPr>
              <w:t xml:space="preserve">L’Hôpital Nord </w:t>
            </w:r>
          </w:p>
          <w:p w:rsidR="004462F0" w:rsidRDefault="004462F0" w:rsidP="00F24220"/>
        </w:tc>
        <w:tc>
          <w:tcPr>
            <w:tcW w:w="4531" w:type="dxa"/>
          </w:tcPr>
          <w:p w:rsidR="004462F0" w:rsidRDefault="00E2236D" w:rsidP="004462F0">
            <w:pPr>
              <w:pStyle w:val="Default"/>
              <w:rPr>
                <w:sz w:val="23"/>
                <w:szCs w:val="23"/>
              </w:rPr>
            </w:pPr>
            <w:r>
              <w:rPr>
                <w:sz w:val="23"/>
                <w:szCs w:val="23"/>
              </w:rPr>
              <w:t>L’Hôpital S</w:t>
            </w:r>
            <w:r w:rsidR="004462F0">
              <w:rPr>
                <w:sz w:val="23"/>
                <w:szCs w:val="23"/>
              </w:rPr>
              <w:t xml:space="preserve">ainte Marguerite </w:t>
            </w:r>
          </w:p>
          <w:p w:rsidR="004462F0" w:rsidRDefault="004462F0" w:rsidP="00F24220"/>
        </w:tc>
      </w:tr>
      <w:tr w:rsidR="004462F0" w:rsidTr="004462F0">
        <w:tc>
          <w:tcPr>
            <w:tcW w:w="4531" w:type="dxa"/>
          </w:tcPr>
          <w:p w:rsidR="004462F0" w:rsidRDefault="004462F0" w:rsidP="00F24220">
            <w:r>
              <w:rPr>
                <w:noProof/>
                <w:sz w:val="23"/>
                <w:szCs w:val="23"/>
                <w:lang w:eastAsia="fr-FR"/>
              </w:rPr>
              <w:drawing>
                <wp:inline distT="0" distB="0" distL="0" distR="0">
                  <wp:extent cx="2428875" cy="1781175"/>
                  <wp:effectExtent l="0" t="0" r="9525" b="9525"/>
                  <wp:docPr id="5" name="Image 5" descr="F:\Rapport_Stage\images rapport de st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pport_Stage\images rapport de stage\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781175"/>
                          </a:xfrm>
                          <a:prstGeom prst="rect">
                            <a:avLst/>
                          </a:prstGeom>
                          <a:noFill/>
                          <a:ln>
                            <a:noFill/>
                          </a:ln>
                        </pic:spPr>
                      </pic:pic>
                    </a:graphicData>
                  </a:graphic>
                </wp:inline>
              </w:drawing>
            </w:r>
          </w:p>
        </w:tc>
        <w:tc>
          <w:tcPr>
            <w:tcW w:w="4531" w:type="dxa"/>
          </w:tcPr>
          <w:p w:rsidR="004462F0" w:rsidRDefault="004462F0" w:rsidP="00F24220">
            <w:r>
              <w:rPr>
                <w:noProof/>
                <w:sz w:val="23"/>
                <w:szCs w:val="23"/>
                <w:lang w:eastAsia="fr-FR"/>
              </w:rPr>
              <w:drawing>
                <wp:inline distT="0" distB="0" distL="0" distR="0">
                  <wp:extent cx="2419350" cy="1752600"/>
                  <wp:effectExtent l="0" t="0" r="0" b="0"/>
                  <wp:docPr id="6" name="Image 6" descr="F:\Rapport_Stage\images rapport de st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pport_Stage\images rapport de stage\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1752600"/>
                          </a:xfrm>
                          <a:prstGeom prst="rect">
                            <a:avLst/>
                          </a:prstGeom>
                          <a:noFill/>
                          <a:ln>
                            <a:noFill/>
                          </a:ln>
                        </pic:spPr>
                      </pic:pic>
                    </a:graphicData>
                  </a:graphic>
                </wp:inline>
              </w:drawing>
            </w:r>
          </w:p>
        </w:tc>
      </w:tr>
    </w:tbl>
    <w:p w:rsidR="004462F0" w:rsidRDefault="004462F0" w:rsidP="00F24220"/>
    <w:p w:rsidR="00570D9A" w:rsidRDefault="00570D9A" w:rsidP="00570D9A">
      <w:pPr>
        <w:pStyle w:val="Default"/>
        <w:rPr>
          <w:sz w:val="23"/>
          <w:szCs w:val="23"/>
        </w:rPr>
      </w:pPr>
      <w:r>
        <w:rPr>
          <w:sz w:val="23"/>
          <w:szCs w:val="23"/>
        </w:rPr>
        <w:t xml:space="preserve">Campus Hospitalo-Universitaire nord : </w:t>
      </w:r>
    </w:p>
    <w:p w:rsidR="00E2236D" w:rsidRDefault="00E2236D" w:rsidP="00570D9A">
      <w:pPr>
        <w:pStyle w:val="Default"/>
        <w:rPr>
          <w:sz w:val="23"/>
          <w:szCs w:val="23"/>
        </w:rPr>
      </w:pPr>
    </w:p>
    <w:p w:rsidR="00570D9A" w:rsidRDefault="00570D9A" w:rsidP="00B1575C">
      <w:pPr>
        <w:pStyle w:val="Default"/>
        <w:numPr>
          <w:ilvl w:val="0"/>
          <w:numId w:val="2"/>
        </w:numPr>
        <w:spacing w:after="77"/>
        <w:rPr>
          <w:sz w:val="23"/>
          <w:szCs w:val="23"/>
        </w:rPr>
      </w:pPr>
      <w:r>
        <w:rPr>
          <w:sz w:val="23"/>
          <w:szCs w:val="23"/>
        </w:rPr>
        <w:t xml:space="preserve">Mission de référence et de proximité </w:t>
      </w:r>
    </w:p>
    <w:p w:rsidR="00570D9A" w:rsidRDefault="00570D9A" w:rsidP="00B1575C">
      <w:pPr>
        <w:pStyle w:val="Default"/>
        <w:numPr>
          <w:ilvl w:val="0"/>
          <w:numId w:val="2"/>
        </w:numPr>
        <w:spacing w:after="77"/>
        <w:rPr>
          <w:sz w:val="23"/>
          <w:szCs w:val="23"/>
        </w:rPr>
      </w:pPr>
      <w:r>
        <w:rPr>
          <w:sz w:val="23"/>
          <w:szCs w:val="23"/>
        </w:rPr>
        <w:t xml:space="preserve">Facultés </w:t>
      </w:r>
    </w:p>
    <w:p w:rsidR="00570D9A" w:rsidRDefault="00570D9A" w:rsidP="00B1575C">
      <w:pPr>
        <w:pStyle w:val="Default"/>
        <w:numPr>
          <w:ilvl w:val="0"/>
          <w:numId w:val="2"/>
        </w:numPr>
        <w:rPr>
          <w:sz w:val="23"/>
          <w:szCs w:val="23"/>
        </w:rPr>
      </w:pPr>
      <w:r>
        <w:rPr>
          <w:sz w:val="23"/>
          <w:szCs w:val="23"/>
        </w:rPr>
        <w:t xml:space="preserve">Recherche </w:t>
      </w:r>
    </w:p>
    <w:p w:rsidR="006D23BB" w:rsidRDefault="006D23BB" w:rsidP="00570D9A">
      <w:pPr>
        <w:pStyle w:val="Default"/>
        <w:rPr>
          <w:sz w:val="23"/>
          <w:szCs w:val="23"/>
        </w:rPr>
      </w:pPr>
    </w:p>
    <w:p w:rsidR="00570D9A" w:rsidRDefault="00570D9A" w:rsidP="00570D9A">
      <w:pPr>
        <w:pStyle w:val="Default"/>
        <w:rPr>
          <w:sz w:val="23"/>
          <w:szCs w:val="23"/>
        </w:rPr>
      </w:pPr>
    </w:p>
    <w:p w:rsidR="00570D9A" w:rsidRDefault="00570D9A" w:rsidP="00570D9A">
      <w:pPr>
        <w:pStyle w:val="Default"/>
        <w:rPr>
          <w:sz w:val="23"/>
          <w:szCs w:val="23"/>
        </w:rPr>
      </w:pPr>
      <w:r>
        <w:rPr>
          <w:sz w:val="23"/>
          <w:szCs w:val="23"/>
        </w:rPr>
        <w:t xml:space="preserve">Campus Hospitalo-Universitaire centre : </w:t>
      </w:r>
    </w:p>
    <w:p w:rsidR="00E2236D" w:rsidRDefault="00E2236D" w:rsidP="00570D9A">
      <w:pPr>
        <w:pStyle w:val="Default"/>
        <w:rPr>
          <w:sz w:val="23"/>
          <w:szCs w:val="23"/>
        </w:rPr>
      </w:pPr>
    </w:p>
    <w:p w:rsidR="00570D9A" w:rsidRDefault="00B1575C" w:rsidP="00B1575C">
      <w:pPr>
        <w:pStyle w:val="Default"/>
        <w:rPr>
          <w:sz w:val="23"/>
          <w:szCs w:val="23"/>
        </w:rPr>
      </w:pPr>
      <w:r>
        <w:rPr>
          <w:sz w:val="23"/>
          <w:szCs w:val="23"/>
        </w:rPr>
        <w:t xml:space="preserve">Timone 1 et </w:t>
      </w:r>
      <w:r w:rsidR="00570D9A">
        <w:rPr>
          <w:sz w:val="23"/>
          <w:szCs w:val="23"/>
        </w:rPr>
        <w:t xml:space="preserve">Timone 2 </w:t>
      </w:r>
    </w:p>
    <w:p w:rsidR="00AC36F8" w:rsidRDefault="00AC36F8" w:rsidP="00B1575C">
      <w:pPr>
        <w:pStyle w:val="Default"/>
        <w:rPr>
          <w:sz w:val="23"/>
          <w:szCs w:val="23"/>
        </w:rPr>
      </w:pPr>
    </w:p>
    <w:p w:rsidR="00570D9A" w:rsidRDefault="00570D9A" w:rsidP="00B1575C">
      <w:pPr>
        <w:pStyle w:val="Default"/>
        <w:numPr>
          <w:ilvl w:val="0"/>
          <w:numId w:val="3"/>
        </w:numPr>
        <w:spacing w:after="77"/>
        <w:rPr>
          <w:sz w:val="23"/>
          <w:szCs w:val="23"/>
        </w:rPr>
      </w:pPr>
      <w:r>
        <w:rPr>
          <w:sz w:val="23"/>
          <w:szCs w:val="23"/>
        </w:rPr>
        <w:t xml:space="preserve">Maternité </w:t>
      </w:r>
    </w:p>
    <w:p w:rsidR="00570D9A" w:rsidRDefault="00570D9A" w:rsidP="00B1575C">
      <w:pPr>
        <w:pStyle w:val="Default"/>
        <w:numPr>
          <w:ilvl w:val="0"/>
          <w:numId w:val="3"/>
        </w:numPr>
        <w:spacing w:after="77"/>
        <w:rPr>
          <w:sz w:val="23"/>
          <w:szCs w:val="23"/>
        </w:rPr>
      </w:pPr>
      <w:r>
        <w:rPr>
          <w:sz w:val="23"/>
          <w:szCs w:val="23"/>
        </w:rPr>
        <w:t xml:space="preserve">Institut Hospitalo-Universitaire (IHU) </w:t>
      </w:r>
    </w:p>
    <w:p w:rsidR="00570D9A" w:rsidRDefault="00570D9A" w:rsidP="00B1575C">
      <w:pPr>
        <w:pStyle w:val="Default"/>
        <w:numPr>
          <w:ilvl w:val="0"/>
          <w:numId w:val="3"/>
        </w:numPr>
        <w:rPr>
          <w:sz w:val="23"/>
          <w:szCs w:val="23"/>
        </w:rPr>
      </w:pPr>
      <w:r>
        <w:rPr>
          <w:sz w:val="23"/>
          <w:szCs w:val="23"/>
        </w:rPr>
        <w:t xml:space="preserve">Infection </w:t>
      </w:r>
    </w:p>
    <w:p w:rsidR="006D23BB" w:rsidRDefault="006D23BB" w:rsidP="00570D9A">
      <w:pPr>
        <w:pStyle w:val="Default"/>
        <w:rPr>
          <w:sz w:val="23"/>
          <w:szCs w:val="23"/>
        </w:rPr>
      </w:pPr>
    </w:p>
    <w:p w:rsidR="00AC36F8" w:rsidRDefault="00570D9A" w:rsidP="00570D9A">
      <w:pPr>
        <w:pStyle w:val="Default"/>
        <w:rPr>
          <w:sz w:val="23"/>
          <w:szCs w:val="23"/>
        </w:rPr>
      </w:pPr>
      <w:r>
        <w:rPr>
          <w:sz w:val="23"/>
          <w:szCs w:val="23"/>
        </w:rPr>
        <w:t>Conception :</w:t>
      </w:r>
    </w:p>
    <w:p w:rsidR="00570D9A" w:rsidRDefault="00570D9A" w:rsidP="00570D9A">
      <w:pPr>
        <w:pStyle w:val="Default"/>
        <w:rPr>
          <w:sz w:val="23"/>
          <w:szCs w:val="23"/>
        </w:rPr>
      </w:pPr>
      <w:r>
        <w:rPr>
          <w:sz w:val="23"/>
          <w:szCs w:val="23"/>
        </w:rPr>
        <w:t xml:space="preserve"> </w:t>
      </w:r>
    </w:p>
    <w:p w:rsidR="00570D9A" w:rsidRDefault="00570D9A" w:rsidP="00B1575C">
      <w:pPr>
        <w:pStyle w:val="Default"/>
        <w:numPr>
          <w:ilvl w:val="0"/>
          <w:numId w:val="4"/>
        </w:numPr>
        <w:spacing w:after="74"/>
        <w:rPr>
          <w:sz w:val="23"/>
          <w:szCs w:val="23"/>
        </w:rPr>
      </w:pPr>
      <w:r>
        <w:rPr>
          <w:sz w:val="23"/>
          <w:szCs w:val="23"/>
        </w:rPr>
        <w:t xml:space="preserve">Prise en charge en ambulatoire </w:t>
      </w:r>
    </w:p>
    <w:p w:rsidR="00570D9A" w:rsidRDefault="00570D9A" w:rsidP="00B1575C">
      <w:pPr>
        <w:pStyle w:val="Default"/>
        <w:numPr>
          <w:ilvl w:val="0"/>
          <w:numId w:val="4"/>
        </w:numPr>
        <w:rPr>
          <w:sz w:val="23"/>
          <w:szCs w:val="23"/>
        </w:rPr>
      </w:pPr>
      <w:r>
        <w:rPr>
          <w:sz w:val="23"/>
          <w:szCs w:val="23"/>
        </w:rPr>
        <w:t xml:space="preserve">Prise en charge de maladies au long cours </w:t>
      </w:r>
    </w:p>
    <w:p w:rsidR="00B1575C" w:rsidRDefault="00B1575C" w:rsidP="00570D9A">
      <w:pPr>
        <w:pStyle w:val="Default"/>
        <w:rPr>
          <w:sz w:val="23"/>
          <w:szCs w:val="23"/>
        </w:rPr>
      </w:pPr>
    </w:p>
    <w:p w:rsidR="00B1575C" w:rsidRDefault="00B1575C" w:rsidP="00570D9A">
      <w:pPr>
        <w:pStyle w:val="Default"/>
        <w:rPr>
          <w:sz w:val="23"/>
          <w:szCs w:val="23"/>
        </w:rPr>
      </w:pPr>
    </w:p>
    <w:p w:rsidR="00B1575C" w:rsidRDefault="00B1575C" w:rsidP="00570D9A">
      <w:pPr>
        <w:pStyle w:val="Default"/>
        <w:rPr>
          <w:sz w:val="23"/>
          <w:szCs w:val="23"/>
        </w:rPr>
      </w:pPr>
    </w:p>
    <w:p w:rsidR="00570D9A" w:rsidRDefault="00570D9A" w:rsidP="00570D9A">
      <w:pPr>
        <w:pStyle w:val="Default"/>
        <w:rPr>
          <w:sz w:val="23"/>
          <w:szCs w:val="23"/>
        </w:rPr>
      </w:pPr>
      <w:r>
        <w:rPr>
          <w:sz w:val="23"/>
          <w:szCs w:val="23"/>
        </w:rPr>
        <w:t xml:space="preserve">Hôpitaux sud (Sainte Marguerite, Salvator) </w:t>
      </w:r>
    </w:p>
    <w:p w:rsidR="00AC36F8" w:rsidRDefault="00AC36F8" w:rsidP="00570D9A">
      <w:pPr>
        <w:pStyle w:val="Default"/>
        <w:rPr>
          <w:sz w:val="23"/>
          <w:szCs w:val="23"/>
        </w:rPr>
      </w:pPr>
    </w:p>
    <w:p w:rsidR="00570D9A" w:rsidRDefault="00570D9A" w:rsidP="00B1575C">
      <w:pPr>
        <w:pStyle w:val="Default"/>
        <w:numPr>
          <w:ilvl w:val="0"/>
          <w:numId w:val="5"/>
        </w:numPr>
        <w:spacing w:after="77"/>
        <w:rPr>
          <w:sz w:val="23"/>
          <w:szCs w:val="23"/>
        </w:rPr>
      </w:pPr>
      <w:r>
        <w:rPr>
          <w:sz w:val="23"/>
          <w:szCs w:val="23"/>
        </w:rPr>
        <w:t xml:space="preserve">Mouvement </w:t>
      </w:r>
    </w:p>
    <w:p w:rsidR="00570D9A" w:rsidRDefault="00570D9A" w:rsidP="00B1575C">
      <w:pPr>
        <w:pStyle w:val="Default"/>
        <w:numPr>
          <w:ilvl w:val="0"/>
          <w:numId w:val="5"/>
        </w:numPr>
        <w:spacing w:after="77"/>
        <w:rPr>
          <w:sz w:val="23"/>
          <w:szCs w:val="23"/>
        </w:rPr>
      </w:pPr>
      <w:r>
        <w:rPr>
          <w:sz w:val="23"/>
          <w:szCs w:val="23"/>
        </w:rPr>
        <w:t xml:space="preserve">Réadaptation </w:t>
      </w:r>
    </w:p>
    <w:p w:rsidR="00570D9A" w:rsidRDefault="00570D9A" w:rsidP="00B1575C">
      <w:pPr>
        <w:pStyle w:val="Default"/>
        <w:numPr>
          <w:ilvl w:val="0"/>
          <w:numId w:val="5"/>
        </w:numPr>
        <w:spacing w:after="77"/>
        <w:rPr>
          <w:sz w:val="23"/>
          <w:szCs w:val="23"/>
        </w:rPr>
      </w:pPr>
      <w:r>
        <w:rPr>
          <w:sz w:val="23"/>
          <w:szCs w:val="23"/>
        </w:rPr>
        <w:t xml:space="preserve">Soin de suite </w:t>
      </w:r>
    </w:p>
    <w:p w:rsidR="00570D9A" w:rsidRDefault="00570D9A" w:rsidP="00B1575C">
      <w:pPr>
        <w:pStyle w:val="Default"/>
        <w:numPr>
          <w:ilvl w:val="0"/>
          <w:numId w:val="5"/>
        </w:numPr>
        <w:spacing w:after="77"/>
        <w:rPr>
          <w:sz w:val="23"/>
          <w:szCs w:val="23"/>
        </w:rPr>
      </w:pPr>
      <w:r>
        <w:rPr>
          <w:sz w:val="23"/>
          <w:szCs w:val="23"/>
        </w:rPr>
        <w:t xml:space="preserve">Gériatrie </w:t>
      </w:r>
    </w:p>
    <w:p w:rsidR="00570D9A" w:rsidRDefault="00570D9A" w:rsidP="00B1575C">
      <w:pPr>
        <w:pStyle w:val="Default"/>
        <w:numPr>
          <w:ilvl w:val="0"/>
          <w:numId w:val="5"/>
        </w:numPr>
        <w:rPr>
          <w:sz w:val="23"/>
          <w:szCs w:val="23"/>
        </w:rPr>
      </w:pPr>
      <w:r>
        <w:rPr>
          <w:sz w:val="23"/>
          <w:szCs w:val="23"/>
        </w:rPr>
        <w:t xml:space="preserve">Psychiatrie </w:t>
      </w:r>
    </w:p>
    <w:p w:rsidR="00570D9A" w:rsidRDefault="00570D9A" w:rsidP="00570D9A">
      <w:pPr>
        <w:pStyle w:val="Default"/>
        <w:rPr>
          <w:sz w:val="23"/>
          <w:szCs w:val="23"/>
        </w:rPr>
      </w:pPr>
    </w:p>
    <w:p w:rsidR="00B1575C" w:rsidRDefault="00B1575C" w:rsidP="00570D9A">
      <w:pPr>
        <w:pStyle w:val="Default"/>
        <w:rPr>
          <w:sz w:val="23"/>
          <w:szCs w:val="23"/>
        </w:rPr>
      </w:pPr>
    </w:p>
    <w:p w:rsidR="00B1575C" w:rsidRDefault="00B1575C" w:rsidP="00570D9A">
      <w:pPr>
        <w:pStyle w:val="Default"/>
        <w:rPr>
          <w:sz w:val="23"/>
          <w:szCs w:val="23"/>
        </w:rPr>
      </w:pPr>
    </w:p>
    <w:p w:rsidR="00AC36F8" w:rsidRDefault="00AC36F8" w:rsidP="00570D9A">
      <w:pPr>
        <w:pStyle w:val="Default"/>
        <w:rPr>
          <w:sz w:val="23"/>
          <w:szCs w:val="23"/>
        </w:rPr>
      </w:pPr>
      <w:r>
        <w:rPr>
          <w:sz w:val="23"/>
          <w:szCs w:val="23"/>
        </w:rPr>
        <w:t>En lien avec Aix-Marseille U</w:t>
      </w:r>
      <w:r w:rsidR="00570D9A">
        <w:rPr>
          <w:sz w:val="23"/>
          <w:szCs w:val="23"/>
        </w:rPr>
        <w:t>niversité, le Centre Hospitalo-Universitaire</w:t>
      </w:r>
      <w:r>
        <w:rPr>
          <w:sz w:val="23"/>
          <w:szCs w:val="23"/>
        </w:rPr>
        <w:t xml:space="preserve"> </w:t>
      </w:r>
      <w:r w:rsidR="00570D9A">
        <w:rPr>
          <w:sz w:val="23"/>
          <w:szCs w:val="23"/>
        </w:rPr>
        <w:t xml:space="preserve">(CHU) de Marseille est à la pointe de l’innovation médicale et pharmaceutique. </w:t>
      </w:r>
      <w:r>
        <w:rPr>
          <w:sz w:val="23"/>
          <w:szCs w:val="23"/>
        </w:rPr>
        <w:t>Deuxième</w:t>
      </w:r>
      <w:r w:rsidR="00570D9A">
        <w:rPr>
          <w:sz w:val="23"/>
          <w:szCs w:val="23"/>
        </w:rPr>
        <w:t xml:space="preserve"> centre de recherche en France, il participe à plus de 900 projets. </w:t>
      </w:r>
    </w:p>
    <w:p w:rsidR="00AC36F8" w:rsidRDefault="00AC36F8" w:rsidP="00570D9A">
      <w:pPr>
        <w:pStyle w:val="Default"/>
        <w:rPr>
          <w:sz w:val="23"/>
          <w:szCs w:val="23"/>
        </w:rPr>
      </w:pPr>
    </w:p>
    <w:p w:rsidR="00570D9A" w:rsidRDefault="00570D9A" w:rsidP="00570D9A">
      <w:pPr>
        <w:pStyle w:val="Default"/>
        <w:rPr>
          <w:sz w:val="23"/>
          <w:szCs w:val="23"/>
        </w:rPr>
      </w:pPr>
      <w:r>
        <w:rPr>
          <w:sz w:val="23"/>
          <w:szCs w:val="23"/>
        </w:rPr>
        <w:t xml:space="preserve">Le CHU est le terrain d’apprentissage des étudiants de toutes les filières de soin : </w:t>
      </w:r>
    </w:p>
    <w:p w:rsidR="00AC36F8" w:rsidRDefault="00AC36F8" w:rsidP="00570D9A">
      <w:pPr>
        <w:pStyle w:val="Default"/>
        <w:rPr>
          <w:sz w:val="23"/>
          <w:szCs w:val="23"/>
        </w:rPr>
      </w:pPr>
    </w:p>
    <w:p w:rsidR="00570D9A" w:rsidRDefault="00AC36F8" w:rsidP="00570D9A">
      <w:pPr>
        <w:pStyle w:val="Default"/>
        <w:rPr>
          <w:sz w:val="23"/>
          <w:szCs w:val="23"/>
        </w:rPr>
      </w:pPr>
      <w:r>
        <w:rPr>
          <w:sz w:val="23"/>
          <w:szCs w:val="23"/>
        </w:rPr>
        <w:t>- p</w:t>
      </w:r>
      <w:r w:rsidR="00570D9A">
        <w:rPr>
          <w:sz w:val="23"/>
          <w:szCs w:val="23"/>
        </w:rPr>
        <w:t>rofession</w:t>
      </w:r>
      <w:r>
        <w:rPr>
          <w:sz w:val="23"/>
          <w:szCs w:val="23"/>
        </w:rPr>
        <w:t>s</w:t>
      </w:r>
      <w:r w:rsidR="00570D9A">
        <w:rPr>
          <w:sz w:val="23"/>
          <w:szCs w:val="23"/>
        </w:rPr>
        <w:t xml:space="preserve"> paramédicale</w:t>
      </w:r>
      <w:r>
        <w:rPr>
          <w:sz w:val="23"/>
          <w:szCs w:val="23"/>
        </w:rPr>
        <w:t>s</w:t>
      </w:r>
      <w:r w:rsidR="00570D9A">
        <w:rPr>
          <w:sz w:val="23"/>
          <w:szCs w:val="23"/>
        </w:rPr>
        <w:t xml:space="preserve"> :</w:t>
      </w:r>
      <w:r>
        <w:rPr>
          <w:sz w:val="23"/>
          <w:szCs w:val="23"/>
        </w:rPr>
        <w:t xml:space="preserve"> p</w:t>
      </w:r>
      <w:r w:rsidR="0037249D">
        <w:rPr>
          <w:sz w:val="23"/>
          <w:szCs w:val="23"/>
        </w:rPr>
        <w:t>lus</w:t>
      </w:r>
      <w:r w:rsidR="00570D9A">
        <w:rPr>
          <w:sz w:val="23"/>
          <w:szCs w:val="23"/>
        </w:rPr>
        <w:t xml:space="preserve"> de 5</w:t>
      </w:r>
      <w:r>
        <w:rPr>
          <w:sz w:val="23"/>
          <w:szCs w:val="23"/>
        </w:rPr>
        <w:t> </w:t>
      </w:r>
      <w:r w:rsidR="00570D9A">
        <w:rPr>
          <w:sz w:val="23"/>
          <w:szCs w:val="23"/>
        </w:rPr>
        <w:t>500 étudiants</w:t>
      </w:r>
      <w:r>
        <w:rPr>
          <w:sz w:val="23"/>
          <w:szCs w:val="23"/>
        </w:rPr>
        <w:t>,</w:t>
      </w:r>
    </w:p>
    <w:p w:rsidR="00570D9A" w:rsidRDefault="00AC36F8" w:rsidP="00570D9A">
      <w:pPr>
        <w:pStyle w:val="Default"/>
        <w:rPr>
          <w:sz w:val="23"/>
          <w:szCs w:val="23"/>
        </w:rPr>
      </w:pPr>
      <w:r>
        <w:rPr>
          <w:sz w:val="23"/>
          <w:szCs w:val="23"/>
        </w:rPr>
        <w:t>- faculté de médecine, pharmacie, odontologie, m</w:t>
      </w:r>
      <w:r w:rsidR="00570D9A">
        <w:rPr>
          <w:sz w:val="23"/>
          <w:szCs w:val="23"/>
        </w:rPr>
        <w:t xml:space="preserve">aïeutique : </w:t>
      </w:r>
      <w:r>
        <w:rPr>
          <w:sz w:val="23"/>
          <w:szCs w:val="23"/>
        </w:rPr>
        <w:t>p</w:t>
      </w:r>
      <w:r w:rsidR="0037249D">
        <w:rPr>
          <w:sz w:val="23"/>
          <w:szCs w:val="23"/>
        </w:rPr>
        <w:t>lus</w:t>
      </w:r>
      <w:r w:rsidR="00570D9A">
        <w:rPr>
          <w:sz w:val="23"/>
          <w:szCs w:val="23"/>
        </w:rPr>
        <w:t xml:space="preserve"> de 2600 étudiants</w:t>
      </w:r>
      <w:r>
        <w:rPr>
          <w:sz w:val="23"/>
          <w:szCs w:val="23"/>
        </w:rPr>
        <w:t>.</w:t>
      </w:r>
      <w:r w:rsidR="00570D9A">
        <w:rPr>
          <w:sz w:val="23"/>
          <w:szCs w:val="23"/>
        </w:rPr>
        <w:t xml:space="preserve"> </w:t>
      </w:r>
    </w:p>
    <w:p w:rsidR="00570D9A" w:rsidRDefault="00570D9A" w:rsidP="00570D9A">
      <w:pPr>
        <w:pStyle w:val="Default"/>
        <w:rPr>
          <w:sz w:val="23"/>
          <w:szCs w:val="23"/>
        </w:rPr>
      </w:pPr>
    </w:p>
    <w:p w:rsidR="00570D9A" w:rsidRDefault="00AC36F8" w:rsidP="00570D9A">
      <w:pPr>
        <w:pStyle w:val="Default"/>
        <w:rPr>
          <w:sz w:val="23"/>
          <w:szCs w:val="23"/>
        </w:rPr>
      </w:pPr>
      <w:r>
        <w:rPr>
          <w:sz w:val="23"/>
          <w:szCs w:val="23"/>
        </w:rPr>
        <w:t>Il contient trois</w:t>
      </w:r>
      <w:r w:rsidR="00570D9A">
        <w:rPr>
          <w:sz w:val="23"/>
          <w:szCs w:val="23"/>
        </w:rPr>
        <w:t xml:space="preserve"> instituts de formation en soin infirmier </w:t>
      </w:r>
      <w:r>
        <w:rPr>
          <w:sz w:val="23"/>
          <w:szCs w:val="23"/>
        </w:rPr>
        <w:t>et un</w:t>
      </w:r>
      <w:r w:rsidR="00570D9A">
        <w:rPr>
          <w:sz w:val="23"/>
          <w:szCs w:val="23"/>
        </w:rPr>
        <w:t xml:space="preserve"> institut régional de formation paramédicale</w:t>
      </w:r>
      <w:r>
        <w:rPr>
          <w:sz w:val="23"/>
          <w:szCs w:val="23"/>
        </w:rPr>
        <w:t>.</w:t>
      </w:r>
    </w:p>
    <w:p w:rsidR="00AC36F8" w:rsidRDefault="00AC36F8" w:rsidP="00570D9A">
      <w:pPr>
        <w:pStyle w:val="Default"/>
        <w:rPr>
          <w:sz w:val="23"/>
          <w:szCs w:val="23"/>
        </w:rPr>
      </w:pPr>
    </w:p>
    <w:p w:rsidR="00AC36F8" w:rsidRDefault="00570D9A" w:rsidP="00570D9A">
      <w:pPr>
        <w:pStyle w:val="Default"/>
        <w:rPr>
          <w:sz w:val="23"/>
          <w:szCs w:val="23"/>
        </w:rPr>
      </w:pPr>
      <w:r>
        <w:rPr>
          <w:sz w:val="23"/>
          <w:szCs w:val="23"/>
        </w:rPr>
        <w:t>En associant les usagers à sa dynamique de projet, l’AP</w:t>
      </w:r>
      <w:r w:rsidR="00AC36F8">
        <w:rPr>
          <w:sz w:val="23"/>
          <w:szCs w:val="23"/>
        </w:rPr>
        <w:noBreakHyphen/>
      </w:r>
      <w:r>
        <w:rPr>
          <w:sz w:val="23"/>
          <w:szCs w:val="23"/>
        </w:rPr>
        <w:t>HM a entrepris une ambitieuse res</w:t>
      </w:r>
      <w:r w:rsidR="00AC36F8">
        <w:rPr>
          <w:sz w:val="23"/>
          <w:szCs w:val="23"/>
        </w:rPr>
        <w:t>tructuration de l’offre de soin :</w:t>
      </w:r>
      <w:r>
        <w:rPr>
          <w:sz w:val="23"/>
          <w:szCs w:val="23"/>
        </w:rPr>
        <w:t xml:space="preserve"> nouveaux bâtiments, regroupement des activités médicales, prise en charge ambulatoire, dossier patient informatisé, atelier d’éducation thérapeutique. Ces divers hôpitaux sont organisés de façon stratégique et géographique sur Marseille, en fonction de besoins ou de spécialités médicales exigées (chirurgie vasculaire, chirurgie thoracique, urgence enfant, psychiatrie, greffe, pompier</w:t>
      </w:r>
      <w:r w:rsidR="00AC36F8">
        <w:rPr>
          <w:sz w:val="23"/>
          <w:szCs w:val="23"/>
        </w:rPr>
        <w:t>s</w:t>
      </w:r>
      <w:r>
        <w:rPr>
          <w:sz w:val="23"/>
          <w:szCs w:val="23"/>
        </w:rPr>
        <w:t>, SAMU, etc.</w:t>
      </w:r>
      <w:r w:rsidR="00AC36F8">
        <w:rPr>
          <w:sz w:val="23"/>
          <w:szCs w:val="23"/>
        </w:rPr>
        <w:t>).</w:t>
      </w:r>
      <w:r>
        <w:rPr>
          <w:sz w:val="23"/>
          <w:szCs w:val="23"/>
        </w:rPr>
        <w:t xml:space="preserve"> </w:t>
      </w:r>
    </w:p>
    <w:p w:rsidR="00570D9A" w:rsidRDefault="00570D9A" w:rsidP="00570D9A">
      <w:pPr>
        <w:pStyle w:val="Default"/>
        <w:rPr>
          <w:sz w:val="23"/>
          <w:szCs w:val="23"/>
        </w:rPr>
      </w:pPr>
      <w:r>
        <w:rPr>
          <w:sz w:val="23"/>
          <w:szCs w:val="23"/>
        </w:rPr>
        <w:t>D’autres hôpitaux</w:t>
      </w:r>
      <w:r w:rsidR="00AC36F8">
        <w:rPr>
          <w:sz w:val="23"/>
          <w:szCs w:val="23"/>
        </w:rPr>
        <w:t>,</w:t>
      </w:r>
      <w:r>
        <w:rPr>
          <w:sz w:val="23"/>
          <w:szCs w:val="23"/>
        </w:rPr>
        <w:t xml:space="preserve"> tels que l’hôpital Salvator, Paoli-Calmette et certaines structures comme les centres Médico-Psychologiques (CMP), le Service Médicaux-Psychologique Régional (SMPR) du centre de détention des Baumettes</w:t>
      </w:r>
      <w:r w:rsidR="00AC36F8">
        <w:rPr>
          <w:sz w:val="23"/>
          <w:szCs w:val="23"/>
        </w:rPr>
        <w:t>,</w:t>
      </w:r>
      <w:r>
        <w:rPr>
          <w:sz w:val="23"/>
          <w:szCs w:val="23"/>
        </w:rPr>
        <w:t xml:space="preserve"> sont </w:t>
      </w:r>
      <w:r w:rsidR="00AC36F8">
        <w:rPr>
          <w:sz w:val="23"/>
          <w:szCs w:val="23"/>
        </w:rPr>
        <w:t xml:space="preserve">par exemple </w:t>
      </w:r>
      <w:r>
        <w:rPr>
          <w:sz w:val="23"/>
          <w:szCs w:val="23"/>
        </w:rPr>
        <w:t>directement rattachés à l’hôpital sainte Marguerite.</w:t>
      </w:r>
    </w:p>
    <w:p w:rsidR="008D2965" w:rsidRDefault="008D2965">
      <w:r>
        <w:br w:type="page"/>
      </w:r>
    </w:p>
    <w:p w:rsidR="00230B1D" w:rsidRPr="00230B1D" w:rsidRDefault="00230B1D" w:rsidP="00230B1D"/>
    <w:p w:rsidR="00F336ED" w:rsidRDefault="000A0065" w:rsidP="006F3CD8">
      <w:pPr>
        <w:pStyle w:val="Titre2"/>
        <w:jc w:val="center"/>
      </w:pPr>
      <w:bookmarkStart w:id="45" w:name="_Toc517780911"/>
      <w:bookmarkStart w:id="46" w:name="_Toc518154953"/>
      <w:r w:rsidRPr="006F3CD8">
        <w:t>La</w:t>
      </w:r>
      <w:r w:rsidR="00934C4E">
        <w:t xml:space="preserve"> D</w:t>
      </w:r>
      <w:bookmarkEnd w:id="45"/>
      <w:bookmarkEnd w:id="46"/>
      <w:r w:rsidR="00934C4E">
        <w:t>SN</w:t>
      </w:r>
    </w:p>
    <w:p w:rsidR="006F3CD8" w:rsidRPr="006F3CD8" w:rsidRDefault="006F3CD8" w:rsidP="006F3CD8">
      <w:r>
        <w:rPr>
          <w:noProof/>
          <w:lang w:eastAsia="fr-FR"/>
        </w:rPr>
        <w:drawing>
          <wp:inline distT="0" distB="0" distL="0" distR="0">
            <wp:extent cx="5667375" cy="3067050"/>
            <wp:effectExtent l="0" t="0" r="9525" b="0"/>
            <wp:docPr id="1" name="Image 1" descr="F:\Rapport_Stage\images rapport de 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pport_Stage\images rapport de stage\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3067050"/>
                    </a:xfrm>
                    <a:prstGeom prst="rect">
                      <a:avLst/>
                    </a:prstGeom>
                    <a:noFill/>
                    <a:ln>
                      <a:noFill/>
                    </a:ln>
                  </pic:spPr>
                </pic:pic>
              </a:graphicData>
            </a:graphic>
          </wp:inline>
        </w:drawing>
      </w:r>
    </w:p>
    <w:p w:rsidR="008D2965" w:rsidRDefault="00FD6E5D" w:rsidP="003779E7">
      <w:r>
        <w:rPr>
          <w:noProof/>
          <w:lang w:eastAsia="fr-FR"/>
        </w:rPr>
        <w:drawing>
          <wp:inline distT="0" distB="0" distL="0" distR="0">
            <wp:extent cx="5648325" cy="635904"/>
            <wp:effectExtent l="0" t="0" r="0" b="0"/>
            <wp:docPr id="21" name="Image 21" descr="F:\Rapport_Stage\photo_elimin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pport_Stage\photo_elimination\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3327" cy="639845"/>
                    </a:xfrm>
                    <a:prstGeom prst="rect">
                      <a:avLst/>
                    </a:prstGeom>
                    <a:noFill/>
                    <a:ln>
                      <a:noFill/>
                    </a:ln>
                  </pic:spPr>
                </pic:pic>
              </a:graphicData>
            </a:graphic>
          </wp:inline>
        </w:drawing>
      </w:r>
    </w:p>
    <w:p w:rsidR="008D2965" w:rsidRDefault="008D2965" w:rsidP="003779E7"/>
    <w:p w:rsidR="008D2965" w:rsidRDefault="008D2965" w:rsidP="003779E7"/>
    <w:p w:rsidR="00A85019" w:rsidRDefault="0096063E" w:rsidP="003779E7">
      <w:r>
        <w:t>La DSN</w:t>
      </w:r>
      <w:r w:rsidR="00F336ED">
        <w:t xml:space="preserve"> e</w:t>
      </w:r>
      <w:r>
        <w:t>st la Direction des Services N</w:t>
      </w:r>
      <w:r w:rsidR="00F336ED">
        <w:t>umérique</w:t>
      </w:r>
      <w:r>
        <w:t>s</w:t>
      </w:r>
      <w:r w:rsidR="00F336ED">
        <w:t xml:space="preserve"> </w:t>
      </w:r>
      <w:r w:rsidR="004B31E1">
        <w:t xml:space="preserve">de </w:t>
      </w:r>
      <w:r w:rsidR="00AC36F8">
        <w:t>l'AP-HM.</w:t>
      </w:r>
    </w:p>
    <w:p w:rsidR="003779E7" w:rsidRDefault="003779E7" w:rsidP="003779E7">
      <w:pPr>
        <w:rPr>
          <w:sz w:val="23"/>
          <w:szCs w:val="23"/>
        </w:rPr>
      </w:pPr>
      <w:r>
        <w:rPr>
          <w:sz w:val="23"/>
          <w:szCs w:val="23"/>
        </w:rPr>
        <w:t>La DSN</w:t>
      </w:r>
      <w:r w:rsidR="00AC36F8">
        <w:rPr>
          <w:sz w:val="23"/>
          <w:szCs w:val="23"/>
        </w:rPr>
        <w:t>,</w:t>
      </w:r>
      <w:r>
        <w:rPr>
          <w:sz w:val="23"/>
          <w:szCs w:val="23"/>
        </w:rPr>
        <w:t xml:space="preserve"> qui régit l’informatique de l’AP</w:t>
      </w:r>
      <w:r w:rsidR="00396EB2">
        <w:rPr>
          <w:sz w:val="23"/>
          <w:szCs w:val="23"/>
        </w:rPr>
        <w:noBreakHyphen/>
      </w:r>
      <w:r>
        <w:rPr>
          <w:sz w:val="23"/>
          <w:szCs w:val="23"/>
        </w:rPr>
        <w:t>HM</w:t>
      </w:r>
      <w:r w:rsidR="00AC36F8">
        <w:rPr>
          <w:sz w:val="23"/>
          <w:szCs w:val="23"/>
        </w:rPr>
        <w:t>,</w:t>
      </w:r>
      <w:r>
        <w:rPr>
          <w:sz w:val="23"/>
          <w:szCs w:val="23"/>
        </w:rPr>
        <w:t xml:space="preserve"> est composée de 179</w:t>
      </w:r>
      <w:r w:rsidR="00CC3855">
        <w:rPr>
          <w:sz w:val="23"/>
          <w:szCs w:val="23"/>
        </w:rPr>
        <w:t> </w:t>
      </w:r>
      <w:r>
        <w:rPr>
          <w:sz w:val="23"/>
          <w:szCs w:val="23"/>
        </w:rPr>
        <w:t xml:space="preserve">employés. Ces personnes sont réparties dans différents services ainsi que sur chaque Service Informatique de Support (SIS) présent sur </w:t>
      </w:r>
      <w:r w:rsidR="00AC36F8">
        <w:rPr>
          <w:sz w:val="23"/>
          <w:szCs w:val="23"/>
        </w:rPr>
        <w:t>chacun des</w:t>
      </w:r>
      <w:r>
        <w:rPr>
          <w:sz w:val="23"/>
          <w:szCs w:val="23"/>
        </w:rPr>
        <w:t xml:space="preserve"> site</w:t>
      </w:r>
      <w:r w:rsidR="00AC36F8">
        <w:rPr>
          <w:sz w:val="23"/>
          <w:szCs w:val="23"/>
        </w:rPr>
        <w:t>s</w:t>
      </w:r>
      <w:r>
        <w:rPr>
          <w:sz w:val="23"/>
          <w:szCs w:val="23"/>
        </w:rPr>
        <w:t xml:space="preserve">. </w:t>
      </w:r>
      <w:r w:rsidR="00396EB2">
        <w:rPr>
          <w:sz w:val="23"/>
          <w:szCs w:val="23"/>
        </w:rPr>
        <w:t xml:space="preserve">Quant au </w:t>
      </w:r>
      <w:r>
        <w:rPr>
          <w:sz w:val="23"/>
          <w:szCs w:val="23"/>
        </w:rPr>
        <w:t>centre de service (Service Helpdesk)</w:t>
      </w:r>
      <w:r w:rsidR="00396EB2">
        <w:rPr>
          <w:sz w:val="23"/>
          <w:szCs w:val="23"/>
        </w:rPr>
        <w:t>, il</w:t>
      </w:r>
      <w:r>
        <w:rPr>
          <w:sz w:val="23"/>
          <w:szCs w:val="23"/>
        </w:rPr>
        <w:t xml:space="preserve"> est composé de </w:t>
      </w:r>
      <w:r w:rsidR="00AC36F8">
        <w:rPr>
          <w:sz w:val="23"/>
          <w:szCs w:val="23"/>
        </w:rPr>
        <w:t>5</w:t>
      </w:r>
      <w:r w:rsidR="00CC3855">
        <w:rPr>
          <w:sz w:val="23"/>
          <w:szCs w:val="23"/>
        </w:rPr>
        <w:t> </w:t>
      </w:r>
      <w:r>
        <w:rPr>
          <w:sz w:val="23"/>
          <w:szCs w:val="23"/>
        </w:rPr>
        <w:t>techniciens</w:t>
      </w:r>
      <w:r w:rsidR="0096063E">
        <w:rPr>
          <w:sz w:val="23"/>
          <w:szCs w:val="23"/>
        </w:rPr>
        <w:t>.</w:t>
      </w:r>
    </w:p>
    <w:p w:rsidR="00347903" w:rsidRDefault="00396EB2" w:rsidP="003779E7">
      <w:pPr>
        <w:rPr>
          <w:rFonts w:ascii="Ralewaysemibold" w:hAnsi="Ralewaysemibold"/>
          <w:sz w:val="18"/>
          <w:szCs w:val="18"/>
        </w:rPr>
      </w:pPr>
      <w:r>
        <w:rPr>
          <w:sz w:val="23"/>
          <w:szCs w:val="23"/>
        </w:rPr>
        <w:t>En cas de problème informatique, l</w:t>
      </w:r>
      <w:r w:rsidR="00BF21A7">
        <w:rPr>
          <w:sz w:val="23"/>
          <w:szCs w:val="23"/>
        </w:rPr>
        <w:t xml:space="preserve">e personnel de </w:t>
      </w:r>
      <w:r>
        <w:rPr>
          <w:sz w:val="23"/>
          <w:szCs w:val="23"/>
        </w:rPr>
        <w:t>l'</w:t>
      </w:r>
      <w:r w:rsidR="00BF21A7">
        <w:rPr>
          <w:sz w:val="23"/>
          <w:szCs w:val="23"/>
        </w:rPr>
        <w:t>AP-</w:t>
      </w:r>
      <w:r w:rsidR="0096063E">
        <w:rPr>
          <w:sz w:val="23"/>
          <w:szCs w:val="23"/>
        </w:rPr>
        <w:t>HM</w:t>
      </w:r>
      <w:r w:rsidR="00BF21A7">
        <w:rPr>
          <w:sz w:val="23"/>
          <w:szCs w:val="23"/>
        </w:rPr>
        <w:t xml:space="preserve"> </w:t>
      </w:r>
      <w:r>
        <w:rPr>
          <w:sz w:val="23"/>
          <w:szCs w:val="23"/>
        </w:rPr>
        <w:t>peu</w:t>
      </w:r>
      <w:r w:rsidR="00347903">
        <w:rPr>
          <w:sz w:val="23"/>
          <w:szCs w:val="23"/>
        </w:rPr>
        <w:t>t</w:t>
      </w:r>
      <w:r w:rsidR="003779E7">
        <w:rPr>
          <w:sz w:val="23"/>
          <w:szCs w:val="23"/>
        </w:rPr>
        <w:t xml:space="preserve"> </w:t>
      </w:r>
      <w:r>
        <w:rPr>
          <w:sz w:val="23"/>
          <w:szCs w:val="23"/>
        </w:rPr>
        <w:t xml:space="preserve">appeler le </w:t>
      </w:r>
      <w:r w:rsidR="00CC3855">
        <w:rPr>
          <w:sz w:val="23"/>
          <w:szCs w:val="23"/>
        </w:rPr>
        <w:t>H</w:t>
      </w:r>
      <w:r w:rsidR="003779E7">
        <w:rPr>
          <w:sz w:val="23"/>
          <w:szCs w:val="23"/>
        </w:rPr>
        <w:t>elpdesk</w:t>
      </w:r>
      <w:r>
        <w:rPr>
          <w:sz w:val="23"/>
          <w:szCs w:val="23"/>
        </w:rPr>
        <w:t xml:space="preserve"> </w:t>
      </w:r>
      <w:r w:rsidR="00347903">
        <w:rPr>
          <w:sz w:val="23"/>
          <w:szCs w:val="23"/>
        </w:rPr>
        <w:t>en</w:t>
      </w:r>
      <w:r>
        <w:rPr>
          <w:sz w:val="23"/>
          <w:szCs w:val="23"/>
        </w:rPr>
        <w:t xml:space="preserve"> composa</w:t>
      </w:r>
      <w:r w:rsidR="00BF21A7" w:rsidRPr="00396EB2">
        <w:rPr>
          <w:sz w:val="23"/>
          <w:szCs w:val="23"/>
        </w:rPr>
        <w:t>nt</w:t>
      </w:r>
      <w:r w:rsidR="003779E7" w:rsidRPr="00396EB2">
        <w:rPr>
          <w:sz w:val="23"/>
          <w:szCs w:val="23"/>
        </w:rPr>
        <w:t xml:space="preserve"> </w:t>
      </w:r>
      <w:r w:rsidR="00347903" w:rsidRPr="00396EB2">
        <w:rPr>
          <w:sz w:val="23"/>
          <w:szCs w:val="23"/>
        </w:rPr>
        <w:t>le 84 444 sur les téléphone</w:t>
      </w:r>
      <w:r>
        <w:rPr>
          <w:sz w:val="23"/>
          <w:szCs w:val="23"/>
        </w:rPr>
        <w:t>s</w:t>
      </w:r>
      <w:r w:rsidR="00347903" w:rsidRPr="00396EB2">
        <w:rPr>
          <w:sz w:val="23"/>
          <w:szCs w:val="23"/>
        </w:rPr>
        <w:t xml:space="preserve"> interne</w:t>
      </w:r>
      <w:r>
        <w:rPr>
          <w:sz w:val="23"/>
          <w:szCs w:val="23"/>
        </w:rPr>
        <w:t>s à l'</w:t>
      </w:r>
      <w:r w:rsidR="00347903" w:rsidRPr="00396EB2">
        <w:rPr>
          <w:sz w:val="23"/>
          <w:szCs w:val="23"/>
        </w:rPr>
        <w:t>AP-HM</w:t>
      </w:r>
      <w:r>
        <w:rPr>
          <w:rFonts w:ascii="Ralewaysemibold" w:hAnsi="Ralewaysemibold"/>
          <w:sz w:val="18"/>
          <w:szCs w:val="18"/>
        </w:rPr>
        <w:t>.</w:t>
      </w:r>
    </w:p>
    <w:p w:rsidR="00845B19" w:rsidRDefault="00845B19" w:rsidP="003779E7">
      <w:pPr>
        <w:rPr>
          <w:sz w:val="23"/>
          <w:szCs w:val="23"/>
        </w:rPr>
      </w:pPr>
    </w:p>
    <w:p w:rsidR="003779E7" w:rsidRDefault="00396EB2" w:rsidP="003779E7">
      <w:pPr>
        <w:rPr>
          <w:sz w:val="23"/>
          <w:szCs w:val="23"/>
        </w:rPr>
      </w:pPr>
      <w:r>
        <w:rPr>
          <w:sz w:val="23"/>
          <w:szCs w:val="23"/>
        </w:rPr>
        <w:t>Il</w:t>
      </w:r>
      <w:r w:rsidR="003779E7">
        <w:rPr>
          <w:sz w:val="23"/>
          <w:szCs w:val="23"/>
        </w:rPr>
        <w:t xml:space="preserve"> </w:t>
      </w:r>
      <w:r>
        <w:rPr>
          <w:sz w:val="23"/>
          <w:szCs w:val="23"/>
        </w:rPr>
        <w:t xml:space="preserve">aura ainsi au téléphone des </w:t>
      </w:r>
      <w:r w:rsidR="00EA45C2">
        <w:rPr>
          <w:sz w:val="23"/>
          <w:szCs w:val="23"/>
        </w:rPr>
        <w:t>technicien</w:t>
      </w:r>
      <w:r>
        <w:rPr>
          <w:sz w:val="23"/>
          <w:szCs w:val="23"/>
        </w:rPr>
        <w:t>s</w:t>
      </w:r>
      <w:r w:rsidR="00EA45C2">
        <w:rPr>
          <w:sz w:val="23"/>
          <w:szCs w:val="23"/>
        </w:rPr>
        <w:t xml:space="preserve"> de niveau 0 et 1 </w:t>
      </w:r>
      <w:r w:rsidR="00347903">
        <w:rPr>
          <w:sz w:val="23"/>
          <w:szCs w:val="23"/>
        </w:rPr>
        <w:t xml:space="preserve">pour </w:t>
      </w:r>
      <w:r w:rsidR="006E7ABD">
        <w:rPr>
          <w:sz w:val="23"/>
          <w:szCs w:val="23"/>
        </w:rPr>
        <w:t xml:space="preserve">résoudre </w:t>
      </w:r>
      <w:r>
        <w:rPr>
          <w:sz w:val="23"/>
          <w:szCs w:val="23"/>
        </w:rPr>
        <w:t xml:space="preserve">un problème </w:t>
      </w:r>
      <w:r w:rsidR="006E7ABD">
        <w:rPr>
          <w:sz w:val="23"/>
          <w:szCs w:val="23"/>
        </w:rPr>
        <w:t>de premier</w:t>
      </w:r>
      <w:r w:rsidR="00347903">
        <w:rPr>
          <w:sz w:val="23"/>
          <w:szCs w:val="23"/>
        </w:rPr>
        <w:t xml:space="preserve"> niveau ou</w:t>
      </w:r>
      <w:r>
        <w:rPr>
          <w:sz w:val="23"/>
          <w:szCs w:val="23"/>
        </w:rPr>
        <w:t>, si besoin</w:t>
      </w:r>
      <w:r w:rsidR="009845F6">
        <w:rPr>
          <w:sz w:val="23"/>
          <w:szCs w:val="23"/>
        </w:rPr>
        <w:t>,</w:t>
      </w:r>
      <w:r>
        <w:rPr>
          <w:sz w:val="23"/>
          <w:szCs w:val="23"/>
        </w:rPr>
        <w:t xml:space="preserve"> </w:t>
      </w:r>
      <w:r w:rsidR="003779E7">
        <w:rPr>
          <w:sz w:val="23"/>
          <w:szCs w:val="23"/>
        </w:rPr>
        <w:t>pou</w:t>
      </w:r>
      <w:r w:rsidR="006E7ABD">
        <w:rPr>
          <w:sz w:val="23"/>
          <w:szCs w:val="23"/>
        </w:rPr>
        <w:t>r</w:t>
      </w:r>
      <w:r w:rsidR="003779E7">
        <w:rPr>
          <w:sz w:val="23"/>
          <w:szCs w:val="23"/>
        </w:rPr>
        <w:t>r</w:t>
      </w:r>
      <w:r>
        <w:rPr>
          <w:sz w:val="23"/>
          <w:szCs w:val="23"/>
        </w:rPr>
        <w:t xml:space="preserve">a </w:t>
      </w:r>
      <w:r w:rsidR="006E7ABD">
        <w:rPr>
          <w:sz w:val="23"/>
          <w:szCs w:val="23"/>
        </w:rPr>
        <w:t>être</w:t>
      </w:r>
      <w:r w:rsidR="003779E7">
        <w:rPr>
          <w:sz w:val="23"/>
          <w:szCs w:val="23"/>
        </w:rPr>
        <w:t xml:space="preserve"> </w:t>
      </w:r>
      <w:r w:rsidR="00347903">
        <w:rPr>
          <w:sz w:val="23"/>
          <w:szCs w:val="23"/>
        </w:rPr>
        <w:t>redirig</w:t>
      </w:r>
      <w:r>
        <w:rPr>
          <w:sz w:val="23"/>
          <w:szCs w:val="23"/>
        </w:rPr>
        <w:t>é</w:t>
      </w:r>
      <w:r w:rsidR="003779E7">
        <w:rPr>
          <w:sz w:val="23"/>
          <w:szCs w:val="23"/>
        </w:rPr>
        <w:t xml:space="preserve"> </w:t>
      </w:r>
      <w:r>
        <w:rPr>
          <w:sz w:val="23"/>
          <w:szCs w:val="23"/>
        </w:rPr>
        <w:t>vers</w:t>
      </w:r>
      <w:r w:rsidR="003779E7">
        <w:rPr>
          <w:sz w:val="23"/>
          <w:szCs w:val="23"/>
        </w:rPr>
        <w:t xml:space="preserve"> les technicien</w:t>
      </w:r>
      <w:r>
        <w:rPr>
          <w:sz w:val="23"/>
          <w:szCs w:val="23"/>
        </w:rPr>
        <w:t>s</w:t>
      </w:r>
      <w:r w:rsidR="003779E7">
        <w:rPr>
          <w:sz w:val="23"/>
          <w:szCs w:val="23"/>
        </w:rPr>
        <w:t xml:space="preserve"> de niveau 2 ou </w:t>
      </w:r>
      <w:r>
        <w:rPr>
          <w:sz w:val="23"/>
          <w:szCs w:val="23"/>
        </w:rPr>
        <w:t>3.</w:t>
      </w:r>
    </w:p>
    <w:p w:rsidR="006E7ABD" w:rsidRDefault="006E7ABD" w:rsidP="003779E7">
      <w:pPr>
        <w:rPr>
          <w:sz w:val="23"/>
          <w:szCs w:val="23"/>
        </w:rPr>
      </w:pPr>
    </w:p>
    <w:p w:rsidR="00E4448E" w:rsidRDefault="00E4448E" w:rsidP="003779E7">
      <w:pPr>
        <w:rPr>
          <w:sz w:val="23"/>
          <w:szCs w:val="23"/>
        </w:rPr>
      </w:pPr>
    </w:p>
    <w:p w:rsidR="00E4448E" w:rsidRDefault="00E4448E" w:rsidP="003779E7">
      <w:pPr>
        <w:rPr>
          <w:sz w:val="23"/>
          <w:szCs w:val="23"/>
        </w:rPr>
      </w:pPr>
    </w:p>
    <w:p w:rsidR="00E4448E" w:rsidRDefault="00E4448E" w:rsidP="003779E7">
      <w:pPr>
        <w:rPr>
          <w:sz w:val="23"/>
          <w:szCs w:val="23"/>
        </w:rPr>
      </w:pPr>
    </w:p>
    <w:p w:rsidR="00E4448E" w:rsidRDefault="00E4448E" w:rsidP="003779E7">
      <w:pPr>
        <w:rPr>
          <w:sz w:val="23"/>
          <w:szCs w:val="23"/>
        </w:rPr>
      </w:pPr>
    </w:p>
    <w:p w:rsidR="00E4448E" w:rsidRDefault="00E4448E" w:rsidP="003779E7">
      <w:pPr>
        <w:rPr>
          <w:sz w:val="23"/>
          <w:szCs w:val="23"/>
        </w:rPr>
      </w:pPr>
    </w:p>
    <w:p w:rsidR="00E4448E" w:rsidRDefault="00E4448E" w:rsidP="003779E7">
      <w:pPr>
        <w:rPr>
          <w:sz w:val="23"/>
          <w:szCs w:val="23"/>
        </w:rPr>
      </w:pPr>
    </w:p>
    <w:p w:rsidR="00845B19" w:rsidRDefault="003779E7" w:rsidP="00EA45C2">
      <w:pPr>
        <w:rPr>
          <w:sz w:val="23"/>
          <w:szCs w:val="23"/>
        </w:rPr>
      </w:pPr>
      <w:r>
        <w:rPr>
          <w:sz w:val="23"/>
          <w:szCs w:val="23"/>
        </w:rPr>
        <w:t xml:space="preserve"> </w:t>
      </w:r>
      <w:bookmarkStart w:id="47" w:name="_Toc517780912"/>
    </w:p>
    <w:tbl>
      <w:tblPr>
        <w:tblStyle w:val="Grilledutableau"/>
        <w:tblW w:w="0" w:type="auto"/>
        <w:tblLook w:val="04A0"/>
      </w:tblPr>
      <w:tblGrid>
        <w:gridCol w:w="3115"/>
        <w:gridCol w:w="3100"/>
        <w:gridCol w:w="3073"/>
      </w:tblGrid>
      <w:tr w:rsidR="00E4448E" w:rsidTr="00FD6E5D">
        <w:tc>
          <w:tcPr>
            <w:tcW w:w="9062" w:type="dxa"/>
            <w:gridSpan w:val="3"/>
          </w:tcPr>
          <w:p w:rsidR="00E4448E" w:rsidRDefault="00CC3855" w:rsidP="009845F6">
            <w:pPr>
              <w:jc w:val="center"/>
              <w:rPr>
                <w:sz w:val="23"/>
                <w:szCs w:val="23"/>
              </w:rPr>
            </w:pPr>
            <w:r>
              <w:rPr>
                <w:sz w:val="23"/>
                <w:szCs w:val="23"/>
              </w:rPr>
              <w:t>Centre H</w:t>
            </w:r>
            <w:r w:rsidR="00E4448E">
              <w:rPr>
                <w:sz w:val="23"/>
                <w:szCs w:val="23"/>
              </w:rPr>
              <w:t xml:space="preserve">elpdesk </w:t>
            </w:r>
            <w:r w:rsidR="009845F6">
              <w:rPr>
                <w:sz w:val="23"/>
                <w:szCs w:val="23"/>
              </w:rPr>
              <w:t>du DSN situé B</w:t>
            </w:r>
            <w:r w:rsidR="00E4448E">
              <w:rPr>
                <w:sz w:val="23"/>
                <w:szCs w:val="23"/>
              </w:rPr>
              <w:t xml:space="preserve">oulevard </w:t>
            </w:r>
            <w:r w:rsidR="009845F6">
              <w:rPr>
                <w:sz w:val="23"/>
                <w:szCs w:val="23"/>
              </w:rPr>
              <w:t>B</w:t>
            </w:r>
            <w:r w:rsidR="00E4448E">
              <w:rPr>
                <w:sz w:val="23"/>
                <w:szCs w:val="23"/>
              </w:rPr>
              <w:t>aille</w:t>
            </w:r>
          </w:p>
        </w:tc>
      </w:tr>
      <w:tr w:rsidR="00E4448E" w:rsidTr="00E4448E">
        <w:tc>
          <w:tcPr>
            <w:tcW w:w="3020" w:type="dxa"/>
          </w:tcPr>
          <w:p w:rsidR="00E4448E" w:rsidRDefault="00E4448E" w:rsidP="00E4448E">
            <w:pPr>
              <w:rPr>
                <w:sz w:val="23"/>
                <w:szCs w:val="23"/>
              </w:rPr>
            </w:pPr>
            <w:r>
              <w:rPr>
                <w:noProof/>
                <w:sz w:val="23"/>
                <w:szCs w:val="23"/>
                <w:lang w:eastAsia="fr-FR"/>
              </w:rPr>
              <w:drawing>
                <wp:inline distT="0" distB="0" distL="0" distR="0">
                  <wp:extent cx="2334895" cy="1752135"/>
                  <wp:effectExtent l="0" t="0" r="8255" b="635"/>
                  <wp:docPr id="13" name="Image 13" descr="F:\Rapport_Stage\images rapport de stage\20180619_16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pport_Stage\images rapport de stage\20180619_16064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5889" cy="1752881"/>
                          </a:xfrm>
                          <a:prstGeom prst="rect">
                            <a:avLst/>
                          </a:prstGeom>
                          <a:noFill/>
                          <a:ln>
                            <a:noFill/>
                          </a:ln>
                        </pic:spPr>
                      </pic:pic>
                    </a:graphicData>
                  </a:graphic>
                </wp:inline>
              </w:drawing>
            </w:r>
          </w:p>
        </w:tc>
        <w:tc>
          <w:tcPr>
            <w:tcW w:w="3021" w:type="dxa"/>
          </w:tcPr>
          <w:p w:rsidR="00E4448E" w:rsidRDefault="00E4448E" w:rsidP="00E4448E">
            <w:pPr>
              <w:rPr>
                <w:sz w:val="23"/>
                <w:szCs w:val="23"/>
              </w:rPr>
            </w:pPr>
            <w:r>
              <w:rPr>
                <w:noProof/>
                <w:sz w:val="23"/>
                <w:szCs w:val="23"/>
                <w:lang w:eastAsia="fr-FR"/>
              </w:rPr>
              <w:drawing>
                <wp:inline distT="0" distB="0" distL="0" distR="0">
                  <wp:extent cx="2331720" cy="1749753"/>
                  <wp:effectExtent l="0" t="0" r="0" b="3175"/>
                  <wp:docPr id="14" name="Image 14" descr="F:\Rapport_Stage\images rapport de stage\20180619_16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pport_Stage\images rapport de stage\20180619_16064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517" cy="1751101"/>
                          </a:xfrm>
                          <a:prstGeom prst="rect">
                            <a:avLst/>
                          </a:prstGeom>
                          <a:noFill/>
                          <a:ln>
                            <a:noFill/>
                          </a:ln>
                        </pic:spPr>
                      </pic:pic>
                    </a:graphicData>
                  </a:graphic>
                </wp:inline>
              </w:drawing>
            </w:r>
          </w:p>
        </w:tc>
        <w:tc>
          <w:tcPr>
            <w:tcW w:w="3021" w:type="dxa"/>
          </w:tcPr>
          <w:p w:rsidR="00E4448E" w:rsidRDefault="00E4448E" w:rsidP="00EA45C2">
            <w:pPr>
              <w:rPr>
                <w:sz w:val="23"/>
                <w:szCs w:val="23"/>
              </w:rPr>
            </w:pPr>
            <w:r>
              <w:rPr>
                <w:noProof/>
                <w:sz w:val="23"/>
                <w:szCs w:val="23"/>
                <w:lang w:eastAsia="fr-FR"/>
              </w:rPr>
              <w:drawing>
                <wp:inline distT="0" distB="0" distL="0" distR="0">
                  <wp:extent cx="2310126" cy="1733550"/>
                  <wp:effectExtent l="0" t="0" r="0" b="0"/>
                  <wp:docPr id="15" name="Image 15" descr="F:\Rapport_Stage\images rapport de stage\20180619_16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pport_Stage\images rapport de stage\20180619_16065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235" cy="1736634"/>
                          </a:xfrm>
                          <a:prstGeom prst="rect">
                            <a:avLst/>
                          </a:prstGeom>
                          <a:noFill/>
                          <a:ln>
                            <a:noFill/>
                          </a:ln>
                        </pic:spPr>
                      </pic:pic>
                    </a:graphicData>
                  </a:graphic>
                </wp:inline>
              </w:drawing>
            </w:r>
          </w:p>
        </w:tc>
      </w:tr>
    </w:tbl>
    <w:p w:rsidR="009845F6" w:rsidRDefault="009845F6" w:rsidP="00EA45C2">
      <w:pPr>
        <w:rPr>
          <w:b/>
          <w:bCs/>
          <w:sz w:val="23"/>
          <w:szCs w:val="23"/>
        </w:rPr>
      </w:pPr>
    </w:p>
    <w:p w:rsidR="0044433A" w:rsidRDefault="0044433A" w:rsidP="009845F6">
      <w:pPr>
        <w:rPr>
          <w:b/>
          <w:bCs/>
          <w:sz w:val="23"/>
          <w:szCs w:val="23"/>
        </w:rPr>
      </w:pPr>
      <w:r>
        <w:rPr>
          <w:b/>
          <w:bCs/>
          <w:sz w:val="23"/>
          <w:szCs w:val="23"/>
        </w:rPr>
        <w:t xml:space="preserve">Le </w:t>
      </w:r>
      <w:r w:rsidR="009845F6">
        <w:rPr>
          <w:b/>
          <w:bCs/>
          <w:sz w:val="23"/>
          <w:szCs w:val="23"/>
        </w:rPr>
        <w:t>SIS où travaillent d</w:t>
      </w:r>
      <w:r>
        <w:rPr>
          <w:b/>
          <w:bCs/>
          <w:sz w:val="23"/>
          <w:szCs w:val="23"/>
        </w:rPr>
        <w:t>es technicien</w:t>
      </w:r>
      <w:r w:rsidR="009845F6">
        <w:rPr>
          <w:b/>
          <w:bCs/>
          <w:sz w:val="23"/>
          <w:szCs w:val="23"/>
        </w:rPr>
        <w:t>s</w:t>
      </w:r>
      <w:r>
        <w:rPr>
          <w:b/>
          <w:bCs/>
          <w:sz w:val="23"/>
          <w:szCs w:val="23"/>
        </w:rPr>
        <w:t xml:space="preserve"> de niveau 2</w:t>
      </w:r>
    </w:p>
    <w:p w:rsidR="009845F6" w:rsidRDefault="009845F6" w:rsidP="00EA45C2">
      <w:pPr>
        <w:rPr>
          <w:b/>
          <w:bCs/>
          <w:sz w:val="23"/>
          <w:szCs w:val="23"/>
        </w:rPr>
      </w:pPr>
    </w:p>
    <w:p w:rsidR="00EA45C2" w:rsidRDefault="00EA45C2" w:rsidP="00EA45C2">
      <w:pPr>
        <w:rPr>
          <w:sz w:val="23"/>
          <w:szCs w:val="23"/>
        </w:rPr>
      </w:pPr>
      <w:r>
        <w:rPr>
          <w:b/>
          <w:bCs/>
          <w:sz w:val="23"/>
          <w:szCs w:val="23"/>
        </w:rPr>
        <w:t xml:space="preserve">Fonctionnement et composition des Services Informatiques de Support (SIS) de l’APHM </w:t>
      </w:r>
    </w:p>
    <w:p w:rsidR="00EA45C2" w:rsidRDefault="00EA45C2" w:rsidP="00EA45C2">
      <w:pPr>
        <w:pStyle w:val="Default"/>
        <w:rPr>
          <w:rFonts w:asciiTheme="minorHAnsi" w:hAnsiTheme="minorHAnsi"/>
          <w:sz w:val="22"/>
          <w:szCs w:val="22"/>
        </w:rPr>
      </w:pPr>
      <w:r w:rsidRPr="009845F6">
        <w:rPr>
          <w:rFonts w:asciiTheme="minorHAnsi" w:hAnsiTheme="minorHAnsi"/>
          <w:sz w:val="22"/>
          <w:szCs w:val="22"/>
        </w:rPr>
        <w:t xml:space="preserve">Chaque hôpital possède son SIS. Il en existe donc </w:t>
      </w:r>
      <w:r w:rsidR="009845F6">
        <w:rPr>
          <w:rFonts w:asciiTheme="minorHAnsi" w:hAnsiTheme="minorHAnsi"/>
          <w:sz w:val="22"/>
          <w:szCs w:val="22"/>
        </w:rPr>
        <w:t>quatre</w:t>
      </w:r>
      <w:r w:rsidRPr="009845F6">
        <w:rPr>
          <w:rFonts w:asciiTheme="minorHAnsi" w:hAnsiTheme="minorHAnsi"/>
          <w:sz w:val="22"/>
          <w:szCs w:val="22"/>
        </w:rPr>
        <w:t xml:space="preserve"> : </w:t>
      </w:r>
    </w:p>
    <w:p w:rsidR="009845F6" w:rsidRPr="009845F6" w:rsidRDefault="009845F6" w:rsidP="00EA45C2">
      <w:pPr>
        <w:pStyle w:val="Default"/>
        <w:rPr>
          <w:rFonts w:asciiTheme="minorHAnsi" w:hAnsiTheme="minorHAnsi"/>
          <w:sz w:val="22"/>
          <w:szCs w:val="22"/>
        </w:rPr>
      </w:pPr>
    </w:p>
    <w:p w:rsidR="00EA45C2" w:rsidRPr="009845F6" w:rsidRDefault="00EA45C2" w:rsidP="0044433A">
      <w:pPr>
        <w:pStyle w:val="Default"/>
        <w:numPr>
          <w:ilvl w:val="0"/>
          <w:numId w:val="10"/>
        </w:numPr>
        <w:spacing w:after="77"/>
        <w:rPr>
          <w:rFonts w:asciiTheme="minorHAnsi" w:hAnsiTheme="minorHAnsi"/>
          <w:sz w:val="22"/>
          <w:szCs w:val="22"/>
        </w:rPr>
      </w:pPr>
      <w:r w:rsidRPr="009845F6">
        <w:rPr>
          <w:rFonts w:asciiTheme="minorHAnsi" w:hAnsiTheme="minorHAnsi"/>
          <w:sz w:val="22"/>
          <w:szCs w:val="22"/>
        </w:rPr>
        <w:t xml:space="preserve">SIS de l’Hôpital Nord </w:t>
      </w:r>
    </w:p>
    <w:p w:rsidR="00EA45C2" w:rsidRPr="009845F6" w:rsidRDefault="00EA45C2" w:rsidP="0044433A">
      <w:pPr>
        <w:pStyle w:val="Default"/>
        <w:numPr>
          <w:ilvl w:val="0"/>
          <w:numId w:val="10"/>
        </w:numPr>
        <w:spacing w:after="77"/>
        <w:rPr>
          <w:rFonts w:asciiTheme="minorHAnsi" w:hAnsiTheme="minorHAnsi"/>
          <w:sz w:val="22"/>
          <w:szCs w:val="22"/>
        </w:rPr>
      </w:pPr>
      <w:r w:rsidRPr="009845F6">
        <w:rPr>
          <w:rFonts w:asciiTheme="minorHAnsi" w:hAnsiTheme="minorHAnsi"/>
          <w:sz w:val="22"/>
          <w:szCs w:val="22"/>
        </w:rPr>
        <w:t xml:space="preserve">SIS de l’Hôpital Sud </w:t>
      </w:r>
    </w:p>
    <w:p w:rsidR="00EA45C2" w:rsidRPr="009845F6" w:rsidRDefault="00EA45C2" w:rsidP="0044433A">
      <w:pPr>
        <w:pStyle w:val="Default"/>
        <w:numPr>
          <w:ilvl w:val="0"/>
          <w:numId w:val="10"/>
        </w:numPr>
        <w:spacing w:after="77"/>
        <w:rPr>
          <w:rFonts w:asciiTheme="minorHAnsi" w:hAnsiTheme="minorHAnsi"/>
          <w:sz w:val="22"/>
          <w:szCs w:val="22"/>
        </w:rPr>
      </w:pPr>
      <w:r w:rsidRPr="009845F6">
        <w:rPr>
          <w:rFonts w:asciiTheme="minorHAnsi" w:hAnsiTheme="minorHAnsi"/>
          <w:sz w:val="22"/>
          <w:szCs w:val="22"/>
        </w:rPr>
        <w:t xml:space="preserve">SIS de l’Hôpital de la Conception </w:t>
      </w:r>
    </w:p>
    <w:p w:rsidR="00EA45C2" w:rsidRPr="009845F6" w:rsidRDefault="00EA45C2" w:rsidP="0044433A">
      <w:pPr>
        <w:pStyle w:val="Default"/>
        <w:numPr>
          <w:ilvl w:val="0"/>
          <w:numId w:val="10"/>
        </w:numPr>
        <w:rPr>
          <w:rFonts w:asciiTheme="minorHAnsi" w:hAnsiTheme="minorHAnsi"/>
          <w:sz w:val="22"/>
          <w:szCs w:val="22"/>
        </w:rPr>
      </w:pPr>
      <w:r w:rsidRPr="009845F6">
        <w:rPr>
          <w:rFonts w:asciiTheme="minorHAnsi" w:hAnsiTheme="minorHAnsi"/>
          <w:sz w:val="22"/>
          <w:szCs w:val="22"/>
        </w:rPr>
        <w:t xml:space="preserve">SIS de l’Hôpital de la Timone </w:t>
      </w:r>
    </w:p>
    <w:p w:rsidR="00EA45C2" w:rsidRDefault="00EA45C2" w:rsidP="00EA45C2">
      <w:pPr>
        <w:pStyle w:val="Default"/>
        <w:rPr>
          <w:sz w:val="23"/>
          <w:szCs w:val="23"/>
        </w:rPr>
      </w:pPr>
    </w:p>
    <w:p w:rsidR="00EA45C2" w:rsidRDefault="00EA45C2" w:rsidP="0044433A">
      <w:r>
        <w:t>Ces services sont compos</w:t>
      </w:r>
      <w:r w:rsidR="009845F6">
        <w:t>és en moyenne de 4 personnes : un responsable, un</w:t>
      </w:r>
      <w:r>
        <w:t xml:space="preserve"> </w:t>
      </w:r>
      <w:r w:rsidR="009845F6">
        <w:t xml:space="preserve">responsable </w:t>
      </w:r>
      <w:r>
        <w:t xml:space="preserve">adjoint </w:t>
      </w:r>
      <w:r w:rsidR="009845F6">
        <w:t>et deux</w:t>
      </w:r>
      <w:r>
        <w:t xml:space="preserve"> techniciens informatiques. Lorsqu’un utilisateur </w:t>
      </w:r>
      <w:r w:rsidR="009845F6">
        <w:t>rencontre</w:t>
      </w:r>
      <w:r>
        <w:t xml:space="preserve"> un incident d’ordre informatique</w:t>
      </w:r>
      <w:r w:rsidR="009845F6">
        <w:t>, il doit composer le</w:t>
      </w:r>
      <w:r>
        <w:t xml:space="preserve"> 84</w:t>
      </w:r>
      <w:r w:rsidR="009845F6">
        <w:t> </w:t>
      </w:r>
      <w:r>
        <w:t>444.</w:t>
      </w:r>
      <w:r w:rsidR="000603F4">
        <w:t xml:space="preserve"> Comme </w:t>
      </w:r>
      <w:r w:rsidR="009845F6">
        <w:t>mentionné précédemment,</w:t>
      </w:r>
      <w:r>
        <w:t xml:space="preserve"> </w:t>
      </w:r>
      <w:r w:rsidR="009845F6">
        <w:t>ces techniciens s'occupent de la gestion d’incidents des</w:t>
      </w:r>
      <w:r>
        <w:t xml:space="preserve"> niveau</w:t>
      </w:r>
      <w:r w:rsidR="009845F6">
        <w:t>x</w:t>
      </w:r>
      <w:r>
        <w:t xml:space="preserve"> 0 et 1. Situés à la DNS, ils reçoivent les appels des utilisateurs de toute l’AP</w:t>
      </w:r>
      <w:r w:rsidR="009845F6">
        <w:noBreakHyphen/>
      </w:r>
      <w:r>
        <w:t xml:space="preserve">HM. La Prise En Main A Distance (PEMAD) </w:t>
      </w:r>
      <w:r w:rsidR="00EF21E9">
        <w:t xml:space="preserve">se fait par l’application </w:t>
      </w:r>
      <w:r w:rsidR="00EF21E9" w:rsidRPr="00EF21E9">
        <w:rPr>
          <w:i/>
        </w:rPr>
        <w:t>pcAny</w:t>
      </w:r>
      <w:r w:rsidRPr="00EF21E9">
        <w:rPr>
          <w:i/>
        </w:rPr>
        <w:t>where</w:t>
      </w:r>
      <w:r w:rsidR="00EF21E9">
        <w:t xml:space="preserve"> ou par la fonction</w:t>
      </w:r>
      <w:r>
        <w:t xml:space="preserve"> Bureau à distance de Windows. Le gestionnaire de parc informatique est Gyptis (application dével</w:t>
      </w:r>
      <w:r w:rsidR="00EF21E9">
        <w:t>oppée par Hervé JARDIN,</w:t>
      </w:r>
      <w:r>
        <w:t xml:space="preserve"> ingénieur système de l’AP</w:t>
      </w:r>
      <w:r w:rsidR="00EF21E9">
        <w:noBreakHyphen/>
      </w:r>
      <w:r>
        <w:t xml:space="preserve">HM). Si l’assistance à distance </w:t>
      </w:r>
      <w:r w:rsidR="00EF21E9">
        <w:t>n’aboutit pas à la résolution de l'</w:t>
      </w:r>
      <w:r>
        <w:t>incident, c’est le service informatique du SIS concerné (escalade en niveau 1 et 2) qui intervient afin de résoudre le problème. Quand il s’agit d’une demande de matériel, telle que : imprimante, unité centrale, sc</w:t>
      </w:r>
      <w:r w:rsidR="00EF21E9">
        <w:t>annettes, ajout de prise réseau, etc.</w:t>
      </w:r>
      <w:r>
        <w:t>, l’ut</w:t>
      </w:r>
      <w:r w:rsidR="00EF21E9">
        <w:t xml:space="preserve">ilisateur doit la faire </w:t>
      </w:r>
      <w:r>
        <w:t>auprès d</w:t>
      </w:r>
      <w:r w:rsidR="00EF21E9">
        <w:t>e son supérieur qui remplira la</w:t>
      </w:r>
      <w:r>
        <w:t xml:space="preserve"> demande </w:t>
      </w:r>
      <w:r w:rsidR="00EF21E9">
        <w:t xml:space="preserve">à l'aide du logiciel </w:t>
      </w:r>
      <w:r w:rsidR="0036040D">
        <w:rPr>
          <w:sz w:val="23"/>
          <w:szCs w:val="23"/>
        </w:rPr>
        <w:t>« </w:t>
      </w:r>
      <w:r w:rsidR="0036040D">
        <w:t>GLPI </w:t>
      </w:r>
      <w:r w:rsidR="0036040D">
        <w:rPr>
          <w:sz w:val="23"/>
          <w:szCs w:val="23"/>
        </w:rPr>
        <w:t xml:space="preserve">» </w:t>
      </w:r>
      <w:r w:rsidR="00EF21E9">
        <w:t>ou de</w:t>
      </w:r>
      <w:r w:rsidR="000603F4">
        <w:t xml:space="preserve"> </w:t>
      </w:r>
      <w:r w:rsidR="00EF21E9">
        <w:t>l'intranet.</w:t>
      </w:r>
    </w:p>
    <w:p w:rsidR="00EA45C2" w:rsidRDefault="00EA45C2" w:rsidP="00EA45C2"/>
    <w:p w:rsidR="00EA45C2" w:rsidRPr="00EA45C2" w:rsidRDefault="00EF21E9" w:rsidP="00EA45C2">
      <w:r>
        <w:t>Dans des cas très particuliers</w:t>
      </w:r>
      <w:r w:rsidR="00A937FC" w:rsidRPr="00A937FC">
        <w:t xml:space="preserve"> </w:t>
      </w:r>
      <w:r w:rsidR="00A937FC">
        <w:t>de certains problèmes de réseau de niveau 3</w:t>
      </w:r>
      <w:r>
        <w:t xml:space="preserve">, la demande </w:t>
      </w:r>
      <w:r w:rsidR="00EA45C2">
        <w:t xml:space="preserve">peut </w:t>
      </w:r>
      <w:r>
        <w:t>parvenir</w:t>
      </w:r>
      <w:r w:rsidR="00A937FC">
        <w:t xml:space="preserve"> chez un </w:t>
      </w:r>
      <w:r w:rsidR="00EA45C2">
        <w:t>ingénieur</w:t>
      </w:r>
      <w:r w:rsidR="00A937FC">
        <w:t>, comme par exemple M. Dominique M</w:t>
      </w:r>
      <w:r w:rsidR="00EA45C2">
        <w:t xml:space="preserve">artin </w:t>
      </w:r>
      <w:r w:rsidR="0044433A">
        <w:t>ou dans autre bureau ingénieur</w:t>
      </w:r>
      <w:r w:rsidR="00A937FC">
        <w:t xml:space="preserve"> ;</w:t>
      </w:r>
      <w:r w:rsidR="0044433A">
        <w:t xml:space="preserve"> </w:t>
      </w:r>
      <w:r w:rsidR="00A937FC">
        <w:t>en effet</w:t>
      </w:r>
      <w:r w:rsidR="0044433A">
        <w:t xml:space="preserve"> chacun e</w:t>
      </w:r>
      <w:r w:rsidR="00A937FC">
        <w:t>st spécialisé</w:t>
      </w:r>
      <w:r w:rsidR="0044433A">
        <w:t xml:space="preserve"> dans un</w:t>
      </w:r>
      <w:r w:rsidR="00A937FC">
        <w:t xml:space="preserve"> domaine</w:t>
      </w:r>
      <w:r w:rsidR="0044433A">
        <w:t xml:space="preserve"> bien spécifique</w:t>
      </w:r>
      <w:r w:rsidR="00A937FC">
        <w:t>.</w:t>
      </w:r>
      <w:r w:rsidR="0044433A">
        <w:t xml:space="preserve"> </w:t>
      </w:r>
    </w:p>
    <w:p w:rsidR="00EA45C2" w:rsidRDefault="00EA45C2" w:rsidP="000A0065">
      <w:pPr>
        <w:pStyle w:val="Titre3"/>
      </w:pPr>
    </w:p>
    <w:p w:rsidR="008D2965" w:rsidRDefault="008D2965">
      <w:pPr>
        <w:rPr>
          <w:rFonts w:asciiTheme="majorHAnsi" w:eastAsiaTheme="majorEastAsia" w:hAnsiTheme="majorHAnsi" w:cstheme="majorBidi"/>
          <w:color w:val="1F4D78" w:themeColor="accent1" w:themeShade="7F"/>
          <w:sz w:val="24"/>
          <w:szCs w:val="24"/>
        </w:rPr>
      </w:pPr>
      <w:r>
        <w:br w:type="page"/>
      </w:r>
    </w:p>
    <w:p w:rsidR="000A0065" w:rsidRDefault="000A0065" w:rsidP="000A0065">
      <w:pPr>
        <w:pStyle w:val="Titre3"/>
      </w:pPr>
      <w:bookmarkStart w:id="48" w:name="_Toc518154954"/>
      <w:r w:rsidRPr="00F336ED">
        <w:lastRenderedPageBreak/>
        <w:t>Les missions de la D</w:t>
      </w:r>
      <w:bookmarkEnd w:id="47"/>
      <w:bookmarkEnd w:id="48"/>
      <w:r w:rsidR="00A937FC">
        <w:t>SN</w:t>
      </w:r>
    </w:p>
    <w:p w:rsidR="000A0065" w:rsidRPr="000A0065" w:rsidRDefault="000A0065" w:rsidP="000A0065"/>
    <w:p w:rsidR="00F336ED" w:rsidRPr="00F336ED" w:rsidRDefault="00F336ED" w:rsidP="00F336ED">
      <w:pPr>
        <w:shd w:val="clear" w:color="auto" w:fill="FFFFFF"/>
        <w:spacing w:after="0" w:line="240" w:lineRule="auto"/>
        <w:rPr>
          <w:rFonts w:ascii="Segoe UI" w:eastAsia="Times New Roman" w:hAnsi="Segoe UI" w:cs="Segoe UI"/>
          <w:color w:val="444444"/>
          <w:lang w:eastAsia="fr-FR"/>
        </w:rPr>
      </w:pPr>
      <w:r>
        <w:rPr>
          <w:rFonts w:ascii="Segoe UI" w:eastAsia="Times New Roman" w:hAnsi="Segoe UI" w:cs="Segoe UI"/>
          <w:color w:val="444444"/>
          <w:lang w:eastAsia="fr-FR"/>
        </w:rPr>
        <w:t>Les</w:t>
      </w:r>
      <w:r w:rsidRPr="00F336ED">
        <w:rPr>
          <w:rFonts w:ascii="Segoe UI" w:eastAsia="Times New Roman" w:hAnsi="Segoe UI" w:cs="Segoe UI"/>
          <w:color w:val="444444"/>
          <w:lang w:eastAsia="fr-FR"/>
        </w:rPr>
        <w:t xml:space="preserve"> missions</w:t>
      </w:r>
      <w:r w:rsidR="00A937FC">
        <w:rPr>
          <w:rFonts w:ascii="Segoe UI" w:eastAsia="Times New Roman" w:hAnsi="Segoe UI" w:cs="Segoe UI"/>
          <w:color w:val="444444"/>
          <w:lang w:eastAsia="fr-FR"/>
        </w:rPr>
        <w:t xml:space="preserve"> des intervenants sont nombreuses et</w:t>
      </w:r>
      <w:r w:rsidRPr="00F336ED">
        <w:rPr>
          <w:rFonts w:ascii="Segoe UI" w:eastAsia="Times New Roman" w:hAnsi="Segoe UI" w:cs="Segoe UI"/>
          <w:color w:val="444444"/>
          <w:lang w:eastAsia="fr-FR"/>
        </w:rPr>
        <w:t xml:space="preserve"> peuvent être classées en huit thématiques</w:t>
      </w:r>
      <w:r w:rsidR="00A937FC">
        <w:rPr>
          <w:rFonts w:ascii="Segoe UI" w:eastAsia="Times New Roman" w:hAnsi="Segoe UI" w:cs="Segoe UI"/>
          <w:color w:val="444444"/>
          <w:lang w:eastAsia="fr-FR"/>
        </w:rPr>
        <w:t> </w:t>
      </w:r>
      <w:r w:rsidRPr="00F336ED">
        <w:rPr>
          <w:rFonts w:ascii="Segoe UI" w:eastAsia="Times New Roman" w:hAnsi="Segoe UI" w:cs="Segoe UI"/>
          <w:color w:val="444444"/>
          <w:lang w:eastAsia="fr-FR"/>
        </w:rPr>
        <w:t>:</w:t>
      </w:r>
    </w:p>
    <w:p w:rsidR="00F336ED" w:rsidRPr="00F336ED" w:rsidRDefault="00F336ED" w:rsidP="00F336ED">
      <w:pPr>
        <w:numPr>
          <w:ilvl w:val="0"/>
          <w:numId w:val="1"/>
        </w:numPr>
        <w:shd w:val="clear" w:color="auto" w:fill="FFFFFF"/>
        <w:spacing w:before="100" w:beforeAutospacing="1" w:after="100" w:afterAutospacing="1" w:line="240" w:lineRule="auto"/>
        <w:rPr>
          <w:rFonts w:ascii="Segoe UI" w:eastAsia="Times New Roman" w:hAnsi="Segoe UI" w:cs="Segoe UI"/>
          <w:color w:val="444444"/>
          <w:lang w:eastAsia="fr-FR"/>
        </w:rPr>
      </w:pPr>
      <w:r w:rsidRPr="00F336ED">
        <w:rPr>
          <w:rFonts w:ascii="Segoe UI" w:eastAsia="Times New Roman" w:hAnsi="Segoe UI" w:cs="Segoe UI"/>
          <w:b/>
          <w:bCs/>
          <w:color w:val="444444"/>
          <w:lang w:eastAsia="fr-FR"/>
        </w:rPr>
        <w:t>La stratégie et la planification</w:t>
      </w:r>
      <w:r w:rsidRPr="00F336ED">
        <w:rPr>
          <w:rFonts w:ascii="Segoe UI" w:eastAsia="Times New Roman" w:hAnsi="Segoe UI" w:cs="Segoe UI"/>
          <w:color w:val="444444"/>
          <w:lang w:eastAsia="fr-FR"/>
        </w:rPr>
        <w:br/>
      </w:r>
      <w:r w:rsidR="002B63DC">
        <w:rPr>
          <w:rFonts w:ascii="Segoe UI" w:eastAsia="Times New Roman" w:hAnsi="Segoe UI" w:cs="Segoe UI"/>
          <w:color w:val="444444"/>
          <w:lang w:eastAsia="fr-FR"/>
        </w:rPr>
        <w:t>ils</w:t>
      </w:r>
      <w:r w:rsidRPr="00F336ED">
        <w:rPr>
          <w:rFonts w:ascii="Segoe UI" w:eastAsia="Times New Roman" w:hAnsi="Segoe UI" w:cs="Segoe UI"/>
          <w:color w:val="444444"/>
          <w:lang w:eastAsia="fr-FR"/>
        </w:rPr>
        <w:t xml:space="preserve"> définiss</w:t>
      </w:r>
      <w:r w:rsidR="002B63DC">
        <w:rPr>
          <w:rFonts w:ascii="Segoe UI" w:eastAsia="Times New Roman" w:hAnsi="Segoe UI" w:cs="Segoe UI"/>
          <w:color w:val="444444"/>
          <w:lang w:eastAsia="fr-FR"/>
        </w:rPr>
        <w:t>ent</w:t>
      </w:r>
      <w:r w:rsidRPr="00F336ED">
        <w:rPr>
          <w:rFonts w:ascii="Segoe UI" w:eastAsia="Times New Roman" w:hAnsi="Segoe UI" w:cs="Segoe UI"/>
          <w:color w:val="444444"/>
          <w:lang w:eastAsia="fr-FR"/>
        </w:rPr>
        <w:t xml:space="preserve"> la politique générale du système d'information ; celle-ci est centrée sur le patient et orientée vers le pilotage de l’institution, conformément aux politiques définies par le Direction Générale.</w:t>
      </w:r>
    </w:p>
    <w:p w:rsidR="00F336ED" w:rsidRPr="00F336ED" w:rsidRDefault="00F336ED" w:rsidP="00F336ED">
      <w:pPr>
        <w:numPr>
          <w:ilvl w:val="0"/>
          <w:numId w:val="1"/>
        </w:numPr>
        <w:shd w:val="clear" w:color="auto" w:fill="FFFFFF"/>
        <w:spacing w:before="100" w:beforeAutospacing="1" w:after="100" w:afterAutospacing="1" w:line="240" w:lineRule="auto"/>
        <w:rPr>
          <w:rFonts w:ascii="Segoe UI" w:eastAsia="Times New Roman" w:hAnsi="Segoe UI" w:cs="Segoe UI"/>
          <w:color w:val="444444"/>
          <w:lang w:eastAsia="fr-FR"/>
        </w:rPr>
      </w:pPr>
      <w:r w:rsidRPr="00F336ED">
        <w:rPr>
          <w:rFonts w:ascii="Segoe UI" w:eastAsia="Times New Roman" w:hAnsi="Segoe UI" w:cs="Segoe UI"/>
          <w:b/>
          <w:bCs/>
          <w:color w:val="444444"/>
          <w:lang w:eastAsia="fr-FR"/>
        </w:rPr>
        <w:t>La qualité et la certification</w:t>
      </w:r>
      <w:r w:rsidRPr="00F336ED">
        <w:rPr>
          <w:rFonts w:ascii="Segoe UI" w:eastAsia="Times New Roman" w:hAnsi="Segoe UI" w:cs="Segoe UI"/>
          <w:color w:val="444444"/>
          <w:lang w:eastAsia="fr-FR"/>
        </w:rPr>
        <w:br/>
      </w:r>
      <w:r w:rsidR="002B63DC">
        <w:rPr>
          <w:rFonts w:ascii="Segoe UI" w:eastAsia="Times New Roman" w:hAnsi="Segoe UI" w:cs="Segoe UI"/>
          <w:color w:val="444444"/>
          <w:lang w:eastAsia="fr-FR"/>
        </w:rPr>
        <w:t>ils ont</w:t>
      </w:r>
      <w:r w:rsidRPr="00F336ED">
        <w:rPr>
          <w:rFonts w:ascii="Segoe UI" w:eastAsia="Times New Roman" w:hAnsi="Segoe UI" w:cs="Segoe UI"/>
          <w:color w:val="444444"/>
          <w:lang w:eastAsia="fr-FR"/>
        </w:rPr>
        <w:t xml:space="preserve"> en charge la mise en œuvre de la politique qualité de la DSN, pour améliorer la satisf</w:t>
      </w:r>
      <w:r w:rsidR="002B63DC">
        <w:rPr>
          <w:rFonts w:ascii="Segoe UI" w:eastAsia="Times New Roman" w:hAnsi="Segoe UI" w:cs="Segoe UI"/>
          <w:color w:val="444444"/>
          <w:lang w:eastAsia="fr-FR"/>
        </w:rPr>
        <w:t>action de leur</w:t>
      </w:r>
      <w:r w:rsidR="00A937FC">
        <w:rPr>
          <w:rFonts w:ascii="Segoe UI" w:eastAsia="Times New Roman" w:hAnsi="Segoe UI" w:cs="Segoe UI"/>
          <w:color w:val="444444"/>
          <w:lang w:eastAsia="fr-FR"/>
        </w:rPr>
        <w:t>s</w:t>
      </w:r>
      <w:r w:rsidRPr="00F336ED">
        <w:rPr>
          <w:rFonts w:ascii="Segoe UI" w:eastAsia="Times New Roman" w:hAnsi="Segoe UI" w:cs="Segoe UI"/>
          <w:color w:val="444444"/>
          <w:lang w:eastAsia="fr-FR"/>
        </w:rPr>
        <w:t xml:space="preserve"> clients et l'efficacité de </w:t>
      </w:r>
      <w:r w:rsidR="002B63DC">
        <w:rPr>
          <w:rFonts w:ascii="Segoe UI" w:eastAsia="Times New Roman" w:hAnsi="Segoe UI" w:cs="Segoe UI"/>
          <w:color w:val="444444"/>
          <w:lang w:eastAsia="fr-FR"/>
        </w:rPr>
        <w:t>leurs</w:t>
      </w:r>
      <w:r w:rsidRPr="00F336ED">
        <w:rPr>
          <w:rFonts w:ascii="Segoe UI" w:eastAsia="Times New Roman" w:hAnsi="Segoe UI" w:cs="Segoe UI"/>
          <w:color w:val="444444"/>
          <w:lang w:eastAsia="fr-FR"/>
        </w:rPr>
        <w:t xml:space="preserve"> pratiques, en parfaite cohérence avec les référentiels ISO 9001v2000 et HAS (démarche de certification institutionnelle).</w:t>
      </w:r>
    </w:p>
    <w:p w:rsidR="00F336ED" w:rsidRPr="00F336ED" w:rsidRDefault="00F336ED" w:rsidP="00F336ED">
      <w:pPr>
        <w:numPr>
          <w:ilvl w:val="0"/>
          <w:numId w:val="1"/>
        </w:numPr>
        <w:shd w:val="clear" w:color="auto" w:fill="FFFFFF"/>
        <w:spacing w:before="100" w:beforeAutospacing="1" w:after="100" w:afterAutospacing="1" w:line="240" w:lineRule="auto"/>
        <w:rPr>
          <w:rFonts w:ascii="Segoe UI" w:eastAsia="Times New Roman" w:hAnsi="Segoe UI" w:cs="Segoe UI"/>
          <w:color w:val="444444"/>
          <w:lang w:eastAsia="fr-FR"/>
        </w:rPr>
      </w:pPr>
      <w:r w:rsidRPr="00F336ED">
        <w:rPr>
          <w:rFonts w:ascii="Segoe UI" w:eastAsia="Times New Roman" w:hAnsi="Segoe UI" w:cs="Segoe UI"/>
          <w:b/>
          <w:bCs/>
          <w:color w:val="444444"/>
          <w:lang w:eastAsia="fr-FR"/>
        </w:rPr>
        <w:t>La sûreté de fonctionnement du système d'information et la sécurité des équipements</w:t>
      </w:r>
      <w:r w:rsidRPr="00F336ED">
        <w:rPr>
          <w:rFonts w:ascii="Segoe UI" w:eastAsia="Times New Roman" w:hAnsi="Segoe UI" w:cs="Segoe UI"/>
          <w:color w:val="444444"/>
          <w:lang w:eastAsia="fr-FR"/>
        </w:rPr>
        <w:br/>
      </w:r>
      <w:r w:rsidR="002B63DC">
        <w:rPr>
          <w:rFonts w:ascii="Segoe UI" w:eastAsia="Times New Roman" w:hAnsi="Segoe UI" w:cs="Segoe UI"/>
          <w:color w:val="444444"/>
          <w:lang w:eastAsia="fr-FR"/>
        </w:rPr>
        <w:t>ils</w:t>
      </w:r>
      <w:r w:rsidRPr="00F336ED">
        <w:rPr>
          <w:rFonts w:ascii="Segoe UI" w:eastAsia="Times New Roman" w:hAnsi="Segoe UI" w:cs="Segoe UI"/>
          <w:color w:val="444444"/>
          <w:lang w:eastAsia="fr-FR"/>
        </w:rPr>
        <w:t xml:space="preserve"> définiss</w:t>
      </w:r>
      <w:r w:rsidR="002B63DC">
        <w:rPr>
          <w:rFonts w:ascii="Segoe UI" w:eastAsia="Times New Roman" w:hAnsi="Segoe UI" w:cs="Segoe UI"/>
          <w:color w:val="444444"/>
          <w:lang w:eastAsia="fr-FR"/>
        </w:rPr>
        <w:t>ent</w:t>
      </w:r>
      <w:r w:rsidRPr="00F336ED">
        <w:rPr>
          <w:rFonts w:ascii="Segoe UI" w:eastAsia="Times New Roman" w:hAnsi="Segoe UI" w:cs="Segoe UI"/>
          <w:color w:val="444444"/>
          <w:lang w:eastAsia="fr-FR"/>
        </w:rPr>
        <w:t xml:space="preserve"> la politique de sûreté de fonctionnement du système d'information et la mett</w:t>
      </w:r>
      <w:r w:rsidR="002B63DC">
        <w:rPr>
          <w:rFonts w:ascii="Segoe UI" w:eastAsia="Times New Roman" w:hAnsi="Segoe UI" w:cs="Segoe UI"/>
          <w:color w:val="444444"/>
          <w:lang w:eastAsia="fr-FR"/>
        </w:rPr>
        <w:t>ent</w:t>
      </w:r>
      <w:r w:rsidRPr="00F336ED">
        <w:rPr>
          <w:rFonts w:ascii="Segoe UI" w:eastAsia="Times New Roman" w:hAnsi="Segoe UI" w:cs="Segoe UI"/>
          <w:color w:val="444444"/>
          <w:lang w:eastAsia="fr-FR"/>
        </w:rPr>
        <w:t xml:space="preserve"> en place dans la double acception de « la mise en sécurité » et « de la confiance dans le service délivré ».</w:t>
      </w:r>
    </w:p>
    <w:p w:rsidR="00F336ED" w:rsidRPr="00F336ED" w:rsidRDefault="00F336ED" w:rsidP="00F336ED">
      <w:pPr>
        <w:numPr>
          <w:ilvl w:val="0"/>
          <w:numId w:val="1"/>
        </w:numPr>
        <w:shd w:val="clear" w:color="auto" w:fill="FFFFFF"/>
        <w:spacing w:before="100" w:beforeAutospacing="1" w:after="100" w:afterAutospacing="1" w:line="240" w:lineRule="auto"/>
        <w:rPr>
          <w:rFonts w:ascii="Segoe UI" w:eastAsia="Times New Roman" w:hAnsi="Segoe UI" w:cs="Segoe UI"/>
          <w:color w:val="444444"/>
          <w:lang w:eastAsia="fr-FR"/>
        </w:rPr>
      </w:pPr>
      <w:r w:rsidRPr="00F336ED">
        <w:rPr>
          <w:rFonts w:ascii="Segoe UI" w:eastAsia="Times New Roman" w:hAnsi="Segoe UI" w:cs="Segoe UI"/>
          <w:b/>
          <w:bCs/>
          <w:color w:val="444444"/>
          <w:lang w:eastAsia="fr-FR"/>
        </w:rPr>
        <w:t>La communication</w:t>
      </w:r>
      <w:r w:rsidRPr="00F336ED">
        <w:rPr>
          <w:rFonts w:ascii="Segoe UI" w:eastAsia="Times New Roman" w:hAnsi="Segoe UI" w:cs="Segoe UI"/>
          <w:color w:val="444444"/>
          <w:lang w:eastAsia="fr-FR"/>
        </w:rPr>
        <w:br/>
      </w:r>
      <w:r w:rsidR="002B63DC">
        <w:rPr>
          <w:rFonts w:ascii="Segoe UI" w:eastAsia="Times New Roman" w:hAnsi="Segoe UI" w:cs="Segoe UI"/>
          <w:color w:val="444444"/>
          <w:lang w:eastAsia="fr-FR"/>
        </w:rPr>
        <w:t>ils ont</w:t>
      </w:r>
      <w:r w:rsidRPr="00F336ED">
        <w:rPr>
          <w:rFonts w:ascii="Segoe UI" w:eastAsia="Times New Roman" w:hAnsi="Segoe UI" w:cs="Segoe UI"/>
          <w:color w:val="444444"/>
          <w:lang w:eastAsia="fr-FR"/>
        </w:rPr>
        <w:t xml:space="preserve"> à faire connaître la DSN de sorte qu’elle bénéficie de plus de confiance et de reconnaissance dans le seul objectif d’améliorer la qualité de ses services.</w:t>
      </w:r>
    </w:p>
    <w:p w:rsidR="00F336ED" w:rsidRPr="00F336ED" w:rsidRDefault="00F336ED" w:rsidP="00F336ED">
      <w:pPr>
        <w:numPr>
          <w:ilvl w:val="0"/>
          <w:numId w:val="1"/>
        </w:numPr>
        <w:shd w:val="clear" w:color="auto" w:fill="FFFFFF"/>
        <w:spacing w:before="100" w:beforeAutospacing="1" w:after="100" w:afterAutospacing="1" w:line="240" w:lineRule="auto"/>
        <w:rPr>
          <w:rFonts w:ascii="Segoe UI" w:eastAsia="Times New Roman" w:hAnsi="Segoe UI" w:cs="Segoe UI"/>
          <w:color w:val="444444"/>
          <w:lang w:eastAsia="fr-FR"/>
        </w:rPr>
      </w:pPr>
      <w:r w:rsidRPr="00F336ED">
        <w:rPr>
          <w:rFonts w:ascii="Segoe UI" w:eastAsia="Times New Roman" w:hAnsi="Segoe UI" w:cs="Segoe UI"/>
          <w:b/>
          <w:bCs/>
          <w:color w:val="444444"/>
          <w:lang w:eastAsia="fr-FR"/>
        </w:rPr>
        <w:t>La production et la fourniture de services informatiques</w:t>
      </w:r>
      <w:r w:rsidRPr="00F336ED">
        <w:rPr>
          <w:rFonts w:ascii="Segoe UI" w:eastAsia="Times New Roman" w:hAnsi="Segoe UI" w:cs="Segoe UI"/>
          <w:color w:val="444444"/>
          <w:lang w:eastAsia="fr-FR"/>
        </w:rPr>
        <w:br/>
      </w:r>
      <w:r w:rsidR="002B63DC">
        <w:rPr>
          <w:rFonts w:ascii="Segoe UI" w:eastAsia="Times New Roman" w:hAnsi="Segoe UI" w:cs="Segoe UI"/>
          <w:color w:val="444444"/>
          <w:lang w:eastAsia="fr-FR"/>
        </w:rPr>
        <w:t>ils ont</w:t>
      </w:r>
      <w:r w:rsidRPr="00F336ED">
        <w:rPr>
          <w:rFonts w:ascii="Segoe UI" w:eastAsia="Times New Roman" w:hAnsi="Segoe UI" w:cs="Segoe UI"/>
          <w:color w:val="444444"/>
          <w:lang w:eastAsia="fr-FR"/>
        </w:rPr>
        <w:t xml:space="preserve"> la charge de la fourniture de services informatiques aux utilisateurs</w:t>
      </w:r>
      <w:r w:rsidR="00A937FC">
        <w:rPr>
          <w:rFonts w:ascii="Segoe UI" w:eastAsia="Times New Roman" w:hAnsi="Segoe UI" w:cs="Segoe UI"/>
          <w:color w:val="444444"/>
          <w:lang w:eastAsia="fr-FR"/>
        </w:rPr>
        <w:t>,</w:t>
      </w:r>
      <w:r w:rsidRPr="00F336ED">
        <w:rPr>
          <w:rFonts w:ascii="Segoe UI" w:eastAsia="Times New Roman" w:hAnsi="Segoe UI" w:cs="Segoe UI"/>
          <w:color w:val="444444"/>
          <w:lang w:eastAsia="fr-FR"/>
        </w:rPr>
        <w:t xml:space="preserve"> leur permettant d’exercer leurs métiers dans les meilleures conditions de fonctionnement. Pour </w:t>
      </w:r>
      <w:r w:rsidR="002B63DC" w:rsidRPr="00F336ED">
        <w:rPr>
          <w:rFonts w:ascii="Segoe UI" w:eastAsia="Times New Roman" w:hAnsi="Segoe UI" w:cs="Segoe UI"/>
          <w:color w:val="444444"/>
          <w:lang w:eastAsia="fr-FR"/>
        </w:rPr>
        <w:t>cela,</w:t>
      </w:r>
      <w:r w:rsidR="002B63DC">
        <w:rPr>
          <w:rFonts w:ascii="Segoe UI" w:eastAsia="Times New Roman" w:hAnsi="Segoe UI" w:cs="Segoe UI"/>
          <w:color w:val="444444"/>
          <w:lang w:eastAsia="fr-FR"/>
        </w:rPr>
        <w:t xml:space="preserve"> il</w:t>
      </w:r>
      <w:r w:rsidR="00A937FC">
        <w:rPr>
          <w:rFonts w:ascii="Segoe UI" w:eastAsia="Times New Roman" w:hAnsi="Segoe UI" w:cs="Segoe UI"/>
          <w:color w:val="444444"/>
          <w:lang w:eastAsia="fr-FR"/>
        </w:rPr>
        <w:t>s</w:t>
      </w:r>
      <w:r w:rsidRPr="00F336ED">
        <w:rPr>
          <w:rFonts w:ascii="Segoe UI" w:eastAsia="Times New Roman" w:hAnsi="Segoe UI" w:cs="Segoe UI"/>
          <w:color w:val="444444"/>
          <w:lang w:eastAsia="fr-FR"/>
        </w:rPr>
        <w:t xml:space="preserve"> </w:t>
      </w:r>
      <w:r w:rsidR="002B63DC">
        <w:rPr>
          <w:rFonts w:ascii="Segoe UI" w:eastAsia="Times New Roman" w:hAnsi="Segoe UI" w:cs="Segoe UI"/>
          <w:color w:val="444444"/>
          <w:lang w:eastAsia="fr-FR"/>
        </w:rPr>
        <w:t>doive</w:t>
      </w:r>
      <w:r w:rsidR="00A937FC">
        <w:rPr>
          <w:rFonts w:ascii="Segoe UI" w:eastAsia="Times New Roman" w:hAnsi="Segoe UI" w:cs="Segoe UI"/>
          <w:color w:val="444444"/>
          <w:lang w:eastAsia="fr-FR"/>
        </w:rPr>
        <w:t>nt</w:t>
      </w:r>
      <w:r w:rsidR="002B63DC">
        <w:rPr>
          <w:rFonts w:ascii="Segoe UI" w:eastAsia="Times New Roman" w:hAnsi="Segoe UI" w:cs="Segoe UI"/>
          <w:color w:val="444444"/>
          <w:lang w:eastAsia="fr-FR"/>
        </w:rPr>
        <w:t xml:space="preserve"> </w:t>
      </w:r>
      <w:r w:rsidRPr="00F336ED">
        <w:rPr>
          <w:rFonts w:ascii="Segoe UI" w:eastAsia="Times New Roman" w:hAnsi="Segoe UI" w:cs="Segoe UI"/>
          <w:color w:val="444444"/>
          <w:lang w:eastAsia="fr-FR"/>
        </w:rPr>
        <w:t>veiller au fonctionnement optimal des ressources techniques et développer les moyens d’investigation et de surveillance pour éviter tous dysfonctionnements.</w:t>
      </w:r>
    </w:p>
    <w:p w:rsidR="00F336ED" w:rsidRPr="00F336ED" w:rsidRDefault="00F336ED" w:rsidP="00F336ED">
      <w:pPr>
        <w:numPr>
          <w:ilvl w:val="0"/>
          <w:numId w:val="1"/>
        </w:numPr>
        <w:shd w:val="clear" w:color="auto" w:fill="FFFFFF"/>
        <w:spacing w:before="100" w:beforeAutospacing="1" w:after="100" w:afterAutospacing="1" w:line="240" w:lineRule="auto"/>
        <w:rPr>
          <w:rFonts w:ascii="Segoe UI" w:eastAsia="Times New Roman" w:hAnsi="Segoe UI" w:cs="Segoe UI"/>
          <w:color w:val="444444"/>
          <w:lang w:eastAsia="fr-FR"/>
        </w:rPr>
      </w:pPr>
      <w:r w:rsidRPr="00F336ED">
        <w:rPr>
          <w:rFonts w:ascii="Segoe UI" w:eastAsia="Times New Roman" w:hAnsi="Segoe UI" w:cs="Segoe UI"/>
          <w:b/>
          <w:bCs/>
          <w:color w:val="444444"/>
          <w:lang w:eastAsia="fr-FR"/>
        </w:rPr>
        <w:t>L’assistance aux utilisateurs</w:t>
      </w:r>
      <w:r w:rsidRPr="00F336ED">
        <w:rPr>
          <w:rFonts w:ascii="Segoe UI" w:eastAsia="Times New Roman" w:hAnsi="Segoe UI" w:cs="Segoe UI"/>
          <w:color w:val="444444"/>
          <w:lang w:eastAsia="fr-FR"/>
        </w:rPr>
        <w:br/>
      </w:r>
      <w:r w:rsidR="002B63DC">
        <w:rPr>
          <w:rFonts w:ascii="Segoe UI" w:eastAsia="Times New Roman" w:hAnsi="Segoe UI" w:cs="Segoe UI"/>
          <w:color w:val="444444"/>
          <w:lang w:eastAsia="fr-FR"/>
        </w:rPr>
        <w:t>ils ont</w:t>
      </w:r>
      <w:r w:rsidRPr="00F336ED">
        <w:rPr>
          <w:rFonts w:ascii="Segoe UI" w:eastAsia="Times New Roman" w:hAnsi="Segoe UI" w:cs="Segoe UI"/>
          <w:color w:val="444444"/>
          <w:lang w:eastAsia="fr-FR"/>
        </w:rPr>
        <w:t xml:space="preserve"> à offrir aux utilisateurs l’assistance de proximité qu’ils requièrent pour la conduite de leurs travaux. </w:t>
      </w:r>
      <w:r w:rsidR="002B63DC">
        <w:rPr>
          <w:rFonts w:ascii="Segoe UI" w:eastAsia="Times New Roman" w:hAnsi="Segoe UI" w:cs="Segoe UI"/>
          <w:color w:val="444444"/>
          <w:lang w:eastAsia="fr-FR"/>
        </w:rPr>
        <w:t>Ils ont</w:t>
      </w:r>
      <w:r w:rsidRPr="00F336ED">
        <w:rPr>
          <w:rFonts w:ascii="Segoe UI" w:eastAsia="Times New Roman" w:hAnsi="Segoe UI" w:cs="Segoe UI"/>
          <w:color w:val="444444"/>
          <w:lang w:eastAsia="fr-FR"/>
        </w:rPr>
        <w:t xml:space="preserve"> en conséquence à administrer les postes de travail, à engager toutes actions de formation et de conseil auprès d’eux, et à actual</w:t>
      </w:r>
      <w:r w:rsidR="004B31E1">
        <w:rPr>
          <w:rFonts w:ascii="Segoe UI" w:eastAsia="Times New Roman" w:hAnsi="Segoe UI" w:cs="Segoe UI"/>
          <w:color w:val="444444"/>
          <w:lang w:eastAsia="fr-FR"/>
        </w:rPr>
        <w:t>iser le niveau technologique de leurs</w:t>
      </w:r>
      <w:r w:rsidRPr="00F336ED">
        <w:rPr>
          <w:rFonts w:ascii="Segoe UI" w:eastAsia="Times New Roman" w:hAnsi="Segoe UI" w:cs="Segoe UI"/>
          <w:color w:val="444444"/>
          <w:lang w:eastAsia="fr-FR"/>
        </w:rPr>
        <w:t xml:space="preserve"> équipements.</w:t>
      </w:r>
    </w:p>
    <w:p w:rsidR="00F336ED" w:rsidRPr="00F336ED" w:rsidRDefault="00F336ED" w:rsidP="00F336ED">
      <w:pPr>
        <w:numPr>
          <w:ilvl w:val="0"/>
          <w:numId w:val="1"/>
        </w:numPr>
        <w:shd w:val="clear" w:color="auto" w:fill="FFFFFF"/>
        <w:spacing w:before="100" w:beforeAutospacing="1" w:after="100" w:afterAutospacing="1" w:line="240" w:lineRule="auto"/>
        <w:rPr>
          <w:rFonts w:ascii="Segoe UI" w:eastAsia="Times New Roman" w:hAnsi="Segoe UI" w:cs="Segoe UI"/>
          <w:color w:val="444444"/>
          <w:lang w:eastAsia="fr-FR"/>
        </w:rPr>
      </w:pPr>
      <w:r w:rsidRPr="00F336ED">
        <w:rPr>
          <w:rFonts w:ascii="Segoe UI" w:eastAsia="Times New Roman" w:hAnsi="Segoe UI" w:cs="Segoe UI"/>
          <w:b/>
          <w:bCs/>
          <w:color w:val="444444"/>
          <w:lang w:eastAsia="fr-FR"/>
        </w:rPr>
        <w:t>La recherche et le développement</w:t>
      </w:r>
      <w:r w:rsidRPr="00F336ED">
        <w:rPr>
          <w:rFonts w:ascii="Segoe UI" w:eastAsia="Times New Roman" w:hAnsi="Segoe UI" w:cs="Segoe UI"/>
          <w:color w:val="444444"/>
          <w:lang w:eastAsia="fr-FR"/>
        </w:rPr>
        <w:br/>
      </w:r>
      <w:r w:rsidR="002B63DC">
        <w:rPr>
          <w:rFonts w:ascii="Segoe UI" w:eastAsia="Times New Roman" w:hAnsi="Segoe UI" w:cs="Segoe UI"/>
          <w:color w:val="444444"/>
          <w:lang w:eastAsia="fr-FR"/>
        </w:rPr>
        <w:t>ils ont à</w:t>
      </w:r>
      <w:r w:rsidRPr="00F336ED">
        <w:rPr>
          <w:rFonts w:ascii="Segoe UI" w:eastAsia="Times New Roman" w:hAnsi="Segoe UI" w:cs="Segoe UI"/>
          <w:color w:val="444444"/>
          <w:lang w:eastAsia="fr-FR"/>
        </w:rPr>
        <w:t xml:space="preserve"> concevoir et à réaliser ou acheter toutes solutions logicielles adaptées aux attentes des utilisateurs et à assurer le maintien en ordre de bon fonctionnement de ces solutions.</w:t>
      </w:r>
    </w:p>
    <w:p w:rsidR="008D2965" w:rsidRDefault="00F336ED" w:rsidP="00F336ED">
      <w:pPr>
        <w:numPr>
          <w:ilvl w:val="0"/>
          <w:numId w:val="1"/>
        </w:numPr>
        <w:shd w:val="clear" w:color="auto" w:fill="FFFFFF"/>
        <w:spacing w:before="100" w:beforeAutospacing="1" w:after="100" w:afterAutospacing="1" w:line="240" w:lineRule="auto"/>
        <w:rPr>
          <w:rFonts w:ascii="Segoe UI" w:eastAsia="Times New Roman" w:hAnsi="Segoe UI" w:cs="Segoe UI"/>
          <w:color w:val="444444"/>
          <w:lang w:eastAsia="fr-FR"/>
        </w:rPr>
      </w:pPr>
      <w:r w:rsidRPr="00F336ED">
        <w:rPr>
          <w:rFonts w:ascii="Segoe UI" w:eastAsia="Times New Roman" w:hAnsi="Segoe UI" w:cs="Segoe UI"/>
          <w:b/>
          <w:bCs/>
          <w:color w:val="444444"/>
          <w:lang w:eastAsia="fr-FR"/>
        </w:rPr>
        <w:t>L’administration, la formation et le contrôle</w:t>
      </w:r>
      <w:r w:rsidRPr="00F336ED">
        <w:rPr>
          <w:rFonts w:ascii="Segoe UI" w:eastAsia="Times New Roman" w:hAnsi="Segoe UI" w:cs="Segoe UI"/>
          <w:color w:val="444444"/>
          <w:lang w:eastAsia="fr-FR"/>
        </w:rPr>
        <w:br/>
      </w:r>
      <w:r w:rsidR="00986E80">
        <w:rPr>
          <w:rFonts w:ascii="Segoe UI" w:eastAsia="Times New Roman" w:hAnsi="Segoe UI" w:cs="Segoe UI"/>
          <w:color w:val="444444"/>
          <w:lang w:eastAsia="fr-FR"/>
        </w:rPr>
        <w:t>ils mettent</w:t>
      </w:r>
      <w:r w:rsidRPr="00F336ED">
        <w:rPr>
          <w:rFonts w:ascii="Segoe UI" w:eastAsia="Times New Roman" w:hAnsi="Segoe UI" w:cs="Segoe UI"/>
          <w:color w:val="444444"/>
          <w:lang w:eastAsia="fr-FR"/>
        </w:rPr>
        <w:t xml:space="preserve"> en place </w:t>
      </w:r>
      <w:r w:rsidR="00986E80" w:rsidRPr="00F336ED">
        <w:rPr>
          <w:rFonts w:ascii="Segoe UI" w:eastAsia="Times New Roman" w:hAnsi="Segoe UI" w:cs="Segoe UI"/>
          <w:color w:val="444444"/>
          <w:lang w:eastAsia="fr-FR"/>
        </w:rPr>
        <w:t>tou</w:t>
      </w:r>
      <w:r w:rsidR="00986E80">
        <w:rPr>
          <w:rFonts w:ascii="Segoe UI" w:eastAsia="Times New Roman" w:hAnsi="Segoe UI" w:cs="Segoe UI"/>
          <w:color w:val="444444"/>
          <w:lang w:eastAsia="fr-FR"/>
        </w:rPr>
        <w:t>s</w:t>
      </w:r>
      <w:r w:rsidRPr="00F336ED">
        <w:rPr>
          <w:rFonts w:ascii="Segoe UI" w:eastAsia="Times New Roman" w:hAnsi="Segoe UI" w:cs="Segoe UI"/>
          <w:color w:val="444444"/>
          <w:lang w:eastAsia="fr-FR"/>
        </w:rPr>
        <w:t xml:space="preserve"> groupes de travail utiles à la bonne évolution du système d'information ; en même temps, </w:t>
      </w:r>
      <w:r w:rsidR="00986E80">
        <w:rPr>
          <w:rFonts w:ascii="Segoe UI" w:eastAsia="Times New Roman" w:hAnsi="Segoe UI" w:cs="Segoe UI"/>
          <w:color w:val="444444"/>
          <w:lang w:eastAsia="fr-FR"/>
        </w:rPr>
        <w:t>ils ont</w:t>
      </w:r>
      <w:r w:rsidRPr="00F336ED">
        <w:rPr>
          <w:rFonts w:ascii="Segoe UI" w:eastAsia="Times New Roman" w:hAnsi="Segoe UI" w:cs="Segoe UI"/>
          <w:color w:val="444444"/>
          <w:lang w:eastAsia="fr-FR"/>
        </w:rPr>
        <w:t xml:space="preserve"> à dé</w:t>
      </w:r>
      <w:r w:rsidR="0047672F">
        <w:rPr>
          <w:rFonts w:ascii="Segoe UI" w:eastAsia="Times New Roman" w:hAnsi="Segoe UI" w:cs="Segoe UI"/>
          <w:color w:val="444444"/>
          <w:lang w:eastAsia="fr-FR"/>
        </w:rPr>
        <w:t>velopper les moyens de contrôle</w:t>
      </w:r>
      <w:r w:rsidRPr="00F336ED">
        <w:rPr>
          <w:rFonts w:ascii="Segoe UI" w:eastAsia="Times New Roman" w:hAnsi="Segoe UI" w:cs="Segoe UI"/>
          <w:color w:val="444444"/>
          <w:lang w:eastAsia="fr-FR"/>
        </w:rPr>
        <w:t xml:space="preserve"> des activités de la DSN afin d’en rendre compte. </w:t>
      </w:r>
      <w:r w:rsidR="0047672F">
        <w:rPr>
          <w:rFonts w:ascii="Segoe UI" w:eastAsia="Times New Roman" w:hAnsi="Segoe UI" w:cs="Segoe UI"/>
          <w:color w:val="444444"/>
          <w:lang w:eastAsia="fr-FR"/>
        </w:rPr>
        <w:t>I</w:t>
      </w:r>
      <w:r w:rsidR="00986E80">
        <w:rPr>
          <w:rFonts w:ascii="Segoe UI" w:eastAsia="Times New Roman" w:hAnsi="Segoe UI" w:cs="Segoe UI"/>
          <w:color w:val="444444"/>
          <w:lang w:eastAsia="fr-FR"/>
        </w:rPr>
        <w:t>ls</w:t>
      </w:r>
      <w:r w:rsidRPr="00F336ED">
        <w:rPr>
          <w:rFonts w:ascii="Segoe UI" w:eastAsia="Times New Roman" w:hAnsi="Segoe UI" w:cs="Segoe UI"/>
          <w:color w:val="444444"/>
          <w:lang w:eastAsia="fr-FR"/>
        </w:rPr>
        <w:t xml:space="preserve"> </w:t>
      </w:r>
      <w:r w:rsidR="00986E80" w:rsidRPr="00F336ED">
        <w:rPr>
          <w:rFonts w:ascii="Segoe UI" w:eastAsia="Times New Roman" w:hAnsi="Segoe UI" w:cs="Segoe UI"/>
          <w:color w:val="444444"/>
          <w:lang w:eastAsia="fr-FR"/>
        </w:rPr>
        <w:t>développe</w:t>
      </w:r>
      <w:r w:rsidR="00986E80">
        <w:rPr>
          <w:rFonts w:ascii="Segoe UI" w:eastAsia="Times New Roman" w:hAnsi="Segoe UI" w:cs="Segoe UI"/>
          <w:color w:val="444444"/>
          <w:lang w:eastAsia="fr-FR"/>
        </w:rPr>
        <w:t>nt</w:t>
      </w:r>
      <w:r w:rsidRPr="00F336ED">
        <w:rPr>
          <w:rFonts w:ascii="Segoe UI" w:eastAsia="Times New Roman" w:hAnsi="Segoe UI" w:cs="Segoe UI"/>
          <w:color w:val="444444"/>
          <w:lang w:eastAsia="fr-FR"/>
        </w:rPr>
        <w:t xml:space="preserve"> les programmes de formation pour une bonne utilisation du système d'information.</w:t>
      </w:r>
    </w:p>
    <w:p w:rsidR="00F336ED" w:rsidRDefault="008D2965" w:rsidP="008D2965">
      <w:pPr>
        <w:rPr>
          <w:rFonts w:ascii="Segoe UI" w:eastAsia="Times New Roman" w:hAnsi="Segoe UI" w:cs="Segoe UI"/>
          <w:color w:val="444444"/>
          <w:lang w:eastAsia="fr-FR"/>
        </w:rPr>
      </w:pPr>
      <w:r>
        <w:rPr>
          <w:rFonts w:ascii="Segoe UI" w:eastAsia="Times New Roman" w:hAnsi="Segoe UI" w:cs="Segoe UI"/>
          <w:color w:val="444444"/>
          <w:lang w:eastAsia="fr-FR"/>
        </w:rPr>
        <w:br w:type="page"/>
      </w:r>
    </w:p>
    <w:p w:rsidR="000A0065" w:rsidRDefault="000A0065" w:rsidP="000A0065">
      <w:pPr>
        <w:shd w:val="clear" w:color="auto" w:fill="FFFFFF"/>
        <w:spacing w:before="100" w:beforeAutospacing="1" w:after="100" w:afterAutospacing="1" w:line="240" w:lineRule="auto"/>
        <w:rPr>
          <w:rFonts w:ascii="Segoe UI" w:eastAsia="Times New Roman" w:hAnsi="Segoe UI" w:cs="Segoe UI"/>
          <w:color w:val="444444"/>
          <w:lang w:eastAsia="fr-FR"/>
        </w:rPr>
      </w:pPr>
    </w:p>
    <w:p w:rsidR="006F3CD8" w:rsidRPr="008D2965" w:rsidRDefault="006F3CD8" w:rsidP="008D2965">
      <w:pPr>
        <w:pStyle w:val="Titre1"/>
        <w:jc w:val="center"/>
        <w:rPr>
          <w:rFonts w:ascii="Segoe UI" w:eastAsia="Times New Roman" w:hAnsi="Segoe UI" w:cs="Segoe UI"/>
          <w:color w:val="444444"/>
          <w:sz w:val="22"/>
          <w:szCs w:val="22"/>
          <w:lang w:eastAsia="fr-FR"/>
        </w:rPr>
      </w:pPr>
      <w:bookmarkStart w:id="49" w:name="_Toc517780913"/>
      <w:bookmarkStart w:id="50" w:name="_Toc518154955"/>
      <w:r w:rsidRPr="006F3CD8">
        <w:rPr>
          <w:rFonts w:eastAsia="Times New Roman"/>
          <w:lang w:eastAsia="fr-FR"/>
        </w:rPr>
        <w:t>Organigramme</w:t>
      </w:r>
      <w:r>
        <w:rPr>
          <w:rFonts w:eastAsia="Times New Roman"/>
          <w:lang w:eastAsia="fr-FR"/>
        </w:rPr>
        <w:t xml:space="preserve"> de la</w:t>
      </w:r>
      <w:r w:rsidR="004B1402">
        <w:rPr>
          <w:rFonts w:eastAsia="Times New Roman"/>
          <w:lang w:eastAsia="fr-FR"/>
        </w:rPr>
        <w:t xml:space="preserve"> </w:t>
      </w:r>
      <w:r>
        <w:rPr>
          <w:rFonts w:eastAsia="Times New Roman"/>
          <w:lang w:eastAsia="fr-FR"/>
        </w:rPr>
        <w:t>DSN</w:t>
      </w:r>
      <w:bookmarkEnd w:id="49"/>
      <w:bookmarkEnd w:id="50"/>
    </w:p>
    <w:p w:rsidR="004B1402" w:rsidRDefault="004B1402" w:rsidP="004B1402">
      <w:pPr>
        <w:rPr>
          <w:lang w:eastAsia="fr-FR"/>
        </w:rPr>
      </w:pPr>
    </w:p>
    <w:p w:rsidR="00EA45C2" w:rsidRPr="004B1402" w:rsidRDefault="00EA45C2" w:rsidP="004B1402">
      <w:pPr>
        <w:rPr>
          <w:lang w:eastAsia="fr-FR"/>
        </w:rPr>
      </w:pPr>
    </w:p>
    <w:p w:rsidR="00F336ED" w:rsidRDefault="006F3CD8" w:rsidP="00BF21A7">
      <w:pPr>
        <w:pStyle w:val="Paragraphedeliste"/>
      </w:pPr>
      <w:r>
        <w:rPr>
          <w:noProof/>
          <w:lang w:eastAsia="fr-FR"/>
        </w:rPr>
        <w:drawing>
          <wp:inline distT="0" distB="0" distL="0" distR="0">
            <wp:extent cx="5174749" cy="7000875"/>
            <wp:effectExtent l="0" t="0" r="6985" b="0"/>
            <wp:docPr id="2" name="Image 2" descr="F:\Rapport_Stage\images rapport de stage\organigr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pport_Stage\images rapport de stage\organigrames.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2595" cy="7079135"/>
                    </a:xfrm>
                    <a:prstGeom prst="rect">
                      <a:avLst/>
                    </a:prstGeom>
                    <a:noFill/>
                    <a:ln>
                      <a:noFill/>
                    </a:ln>
                  </pic:spPr>
                </pic:pic>
              </a:graphicData>
            </a:graphic>
          </wp:inline>
        </w:drawing>
      </w:r>
    </w:p>
    <w:p w:rsidR="00EA45C2" w:rsidRDefault="00EA45C2" w:rsidP="00BF21A7">
      <w:pPr>
        <w:pStyle w:val="Paragraphedeliste"/>
      </w:pPr>
    </w:p>
    <w:p w:rsidR="00EA45C2" w:rsidRDefault="00EA45C2" w:rsidP="00BF21A7">
      <w:pPr>
        <w:pStyle w:val="Paragraphedeliste"/>
      </w:pPr>
    </w:p>
    <w:p w:rsidR="00EA45C2" w:rsidRDefault="00EA45C2" w:rsidP="00BF21A7">
      <w:pPr>
        <w:pStyle w:val="Paragraphedeliste"/>
      </w:pPr>
    </w:p>
    <w:p w:rsidR="0044433A" w:rsidRPr="0044433A" w:rsidRDefault="0044433A" w:rsidP="0044433A">
      <w:pPr>
        <w:autoSpaceDE w:val="0"/>
        <w:autoSpaceDN w:val="0"/>
        <w:adjustRightInd w:val="0"/>
        <w:spacing w:after="0" w:line="240" w:lineRule="auto"/>
        <w:rPr>
          <w:rFonts w:ascii="Symbol" w:hAnsi="Symbol" w:cs="Symbol"/>
          <w:color w:val="000000"/>
          <w:sz w:val="24"/>
          <w:szCs w:val="24"/>
        </w:rPr>
      </w:pPr>
    </w:p>
    <w:p w:rsidR="0044433A" w:rsidRPr="0044433A" w:rsidRDefault="0044433A" w:rsidP="0044433A">
      <w:pPr>
        <w:pStyle w:val="Paragraphedeliste"/>
        <w:numPr>
          <w:ilvl w:val="0"/>
          <w:numId w:val="9"/>
        </w:numPr>
      </w:pPr>
      <w:r w:rsidRPr="0044433A">
        <w:t xml:space="preserve">8500 postes de travail </w:t>
      </w:r>
    </w:p>
    <w:p w:rsidR="0044433A" w:rsidRPr="0044433A" w:rsidRDefault="0044433A" w:rsidP="0044433A">
      <w:pPr>
        <w:pStyle w:val="Paragraphedeliste"/>
        <w:numPr>
          <w:ilvl w:val="0"/>
          <w:numId w:val="9"/>
        </w:numPr>
      </w:pPr>
      <w:r w:rsidRPr="0044433A">
        <w:t>175 serveurs physiques (Unix et Windows</w:t>
      </w:r>
      <w:r w:rsidR="0036040D">
        <w:t xml:space="preserve"> </w:t>
      </w:r>
      <w:r w:rsidRPr="0044433A">
        <w:t>2008</w:t>
      </w:r>
      <w:r w:rsidR="0036040D">
        <w:t xml:space="preserve"> </w:t>
      </w:r>
      <w:r w:rsidRPr="0044433A">
        <w:t xml:space="preserve">R2) </w:t>
      </w:r>
    </w:p>
    <w:p w:rsidR="0044433A" w:rsidRPr="0044433A" w:rsidRDefault="0044433A" w:rsidP="0044433A">
      <w:pPr>
        <w:pStyle w:val="Paragraphedeliste"/>
        <w:numPr>
          <w:ilvl w:val="0"/>
          <w:numId w:val="9"/>
        </w:numPr>
      </w:pPr>
      <w:r w:rsidRPr="0044433A">
        <w:t>200 serveurs virtualisés (Unix et Windows</w:t>
      </w:r>
      <w:r w:rsidR="0036040D">
        <w:t xml:space="preserve"> </w:t>
      </w:r>
      <w:r w:rsidRPr="0044433A">
        <w:t>2008</w:t>
      </w:r>
      <w:r w:rsidR="0036040D">
        <w:t xml:space="preserve"> </w:t>
      </w:r>
      <w:r w:rsidRPr="0044433A">
        <w:t xml:space="preserve">R2) </w:t>
      </w:r>
    </w:p>
    <w:p w:rsidR="0044433A" w:rsidRPr="0044433A" w:rsidRDefault="0044433A" w:rsidP="0044433A">
      <w:pPr>
        <w:pStyle w:val="Paragraphedeliste"/>
        <w:numPr>
          <w:ilvl w:val="0"/>
          <w:numId w:val="9"/>
        </w:numPr>
      </w:pPr>
      <w:r w:rsidRPr="0044433A">
        <w:t xml:space="preserve">22 machines physiques ESX (1000 serveurs Unix, Linux, Windows) </w:t>
      </w:r>
    </w:p>
    <w:p w:rsidR="0044433A" w:rsidRPr="0044433A" w:rsidRDefault="0044433A" w:rsidP="0044433A">
      <w:pPr>
        <w:pStyle w:val="Paragraphedeliste"/>
        <w:numPr>
          <w:ilvl w:val="0"/>
          <w:numId w:val="9"/>
        </w:numPr>
      </w:pPr>
      <w:r w:rsidRPr="0044433A">
        <w:t xml:space="preserve">16 contrôleurs de domaine </w:t>
      </w:r>
    </w:p>
    <w:p w:rsidR="0044433A" w:rsidRPr="0044433A" w:rsidRDefault="0044433A" w:rsidP="0044433A">
      <w:pPr>
        <w:pStyle w:val="Paragraphedeliste"/>
        <w:numPr>
          <w:ilvl w:val="0"/>
          <w:numId w:val="9"/>
        </w:numPr>
      </w:pPr>
      <w:r w:rsidRPr="0044433A">
        <w:t xml:space="preserve">250 VLAN (réseaux locaux virtuels) </w:t>
      </w:r>
    </w:p>
    <w:p w:rsidR="0044433A" w:rsidRPr="0044433A" w:rsidRDefault="0044433A" w:rsidP="0044433A">
      <w:pPr>
        <w:pStyle w:val="Paragraphedeliste"/>
        <w:numPr>
          <w:ilvl w:val="0"/>
          <w:numId w:val="9"/>
        </w:numPr>
      </w:pPr>
      <w:r w:rsidRPr="0044433A">
        <w:t xml:space="preserve">1000 commutateurs Cisco </w:t>
      </w:r>
    </w:p>
    <w:p w:rsidR="0044433A" w:rsidRPr="0044433A" w:rsidRDefault="0044433A" w:rsidP="0044433A">
      <w:pPr>
        <w:pStyle w:val="Paragraphedeliste"/>
        <w:numPr>
          <w:ilvl w:val="0"/>
          <w:numId w:val="9"/>
        </w:numPr>
      </w:pPr>
      <w:r w:rsidRPr="0044433A">
        <w:t xml:space="preserve">22 routeurs Cisco </w:t>
      </w:r>
    </w:p>
    <w:p w:rsidR="0044433A" w:rsidRPr="0044433A" w:rsidRDefault="0044433A" w:rsidP="0044433A">
      <w:pPr>
        <w:pStyle w:val="Paragraphedeliste"/>
        <w:numPr>
          <w:ilvl w:val="0"/>
          <w:numId w:val="9"/>
        </w:numPr>
      </w:pPr>
      <w:r w:rsidRPr="0044433A">
        <w:t xml:space="preserve">1 pare-feu général Cisco ASA </w:t>
      </w:r>
    </w:p>
    <w:p w:rsidR="00EA45C2" w:rsidRDefault="0044433A" w:rsidP="0044433A">
      <w:pPr>
        <w:pStyle w:val="Paragraphedeliste"/>
        <w:numPr>
          <w:ilvl w:val="0"/>
          <w:numId w:val="9"/>
        </w:numPr>
      </w:pPr>
      <w:r w:rsidRPr="0044433A">
        <w:t xml:space="preserve">6 serveurs d’impression </w:t>
      </w:r>
    </w:p>
    <w:p w:rsidR="00BE14FA" w:rsidRDefault="00BE14FA" w:rsidP="00BE14FA"/>
    <w:p w:rsidR="00BE14FA" w:rsidRPr="00A85019" w:rsidRDefault="008D2965" w:rsidP="00B246B3">
      <w:pPr>
        <w:pStyle w:val="Titre2"/>
      </w:pPr>
      <w:bookmarkStart w:id="51" w:name="_Toc518154956"/>
      <w:r>
        <w:t xml:space="preserve">Seul </w:t>
      </w:r>
      <w:r w:rsidR="0036040D">
        <w:t>s</w:t>
      </w:r>
      <w:r w:rsidR="00B246B3">
        <w:t>chéma</w:t>
      </w:r>
      <w:r w:rsidR="00BE14FA">
        <w:t xml:space="preserve"> du </w:t>
      </w:r>
      <w:r w:rsidR="00B246B3">
        <w:t xml:space="preserve">réseau logique et des </w:t>
      </w:r>
      <w:r w:rsidR="0036040D">
        <w:t>VLAN</w:t>
      </w:r>
      <w:r w:rsidR="00B246B3">
        <w:t xml:space="preserve"> de </w:t>
      </w:r>
      <w:r w:rsidR="000C5762">
        <w:t>l</w:t>
      </w:r>
      <w:r w:rsidR="00B246B3">
        <w:t>’AP</w:t>
      </w:r>
      <w:r w:rsidR="0036040D">
        <w:noBreakHyphen/>
      </w:r>
      <w:r w:rsidR="00B246B3">
        <w:t>HM</w:t>
      </w:r>
      <w:r>
        <w:t xml:space="preserve"> </w:t>
      </w:r>
      <w:r w:rsidR="0036040D">
        <w:t>autorisés</w:t>
      </w:r>
      <w:r w:rsidR="0070187D">
        <w:t xml:space="preserve"> </w:t>
      </w:r>
      <w:r>
        <w:t>à</w:t>
      </w:r>
      <w:r w:rsidR="0070187D">
        <w:t xml:space="preserve"> </w:t>
      </w:r>
      <w:r>
        <w:t>transmettre</w:t>
      </w:r>
      <w:bookmarkEnd w:id="51"/>
    </w:p>
    <w:p w:rsidR="00B246B3" w:rsidRDefault="00BE14FA" w:rsidP="00BE14FA">
      <w:pPr>
        <w:rPr>
          <w:sz w:val="23"/>
          <w:szCs w:val="23"/>
        </w:rPr>
      </w:pPr>
      <w:r>
        <w:rPr>
          <w:sz w:val="23"/>
          <w:szCs w:val="23"/>
        </w:rPr>
        <w:t xml:space="preserve">(Pour des raisons évidentes de sécurité et </w:t>
      </w:r>
      <w:r w:rsidR="0036040D">
        <w:rPr>
          <w:sz w:val="23"/>
          <w:szCs w:val="23"/>
        </w:rPr>
        <w:t>en vertu</w:t>
      </w:r>
      <w:r>
        <w:rPr>
          <w:sz w:val="23"/>
          <w:szCs w:val="23"/>
        </w:rPr>
        <w:t xml:space="preserve"> des clauses de confidentialité, les adresses IP des routeurs et des commutateu</w:t>
      </w:r>
      <w:r w:rsidR="0036040D">
        <w:rPr>
          <w:sz w:val="23"/>
          <w:szCs w:val="23"/>
        </w:rPr>
        <w:t>rs ont été remplacées par des « </w:t>
      </w:r>
      <w:r>
        <w:rPr>
          <w:sz w:val="23"/>
          <w:szCs w:val="23"/>
        </w:rPr>
        <w:t>x »</w:t>
      </w:r>
      <w:r w:rsidR="0036040D">
        <w:rPr>
          <w:sz w:val="23"/>
          <w:szCs w:val="23"/>
        </w:rPr>
        <w:t>,</w:t>
      </w:r>
      <w:r>
        <w:rPr>
          <w:sz w:val="23"/>
          <w:szCs w:val="23"/>
        </w:rPr>
        <w:t xml:space="preserve"> certaine</w:t>
      </w:r>
      <w:r w:rsidR="0036040D">
        <w:rPr>
          <w:sz w:val="23"/>
          <w:szCs w:val="23"/>
        </w:rPr>
        <w:t xml:space="preserve">s données sont effacées </w:t>
      </w:r>
      <w:r w:rsidR="008D2965">
        <w:rPr>
          <w:sz w:val="23"/>
          <w:szCs w:val="23"/>
        </w:rPr>
        <w:t xml:space="preserve">ou </w:t>
      </w:r>
      <w:r w:rsidR="0036040D">
        <w:rPr>
          <w:sz w:val="23"/>
          <w:szCs w:val="23"/>
        </w:rPr>
        <w:t xml:space="preserve">ne sont </w:t>
      </w:r>
      <w:r w:rsidR="008D2965">
        <w:rPr>
          <w:sz w:val="23"/>
          <w:szCs w:val="23"/>
        </w:rPr>
        <w:t>pas mis</w:t>
      </w:r>
      <w:r w:rsidR="0036040D">
        <w:rPr>
          <w:sz w:val="23"/>
          <w:szCs w:val="23"/>
        </w:rPr>
        <w:t>es</w:t>
      </w:r>
      <w:r w:rsidR="008D2965">
        <w:rPr>
          <w:sz w:val="23"/>
          <w:szCs w:val="23"/>
        </w:rPr>
        <w:t xml:space="preserve"> </w:t>
      </w:r>
      <w:r w:rsidR="0036040D">
        <w:rPr>
          <w:sz w:val="23"/>
          <w:szCs w:val="23"/>
        </w:rPr>
        <w:t>à jour.</w:t>
      </w:r>
      <w:r w:rsidR="00B246B3">
        <w:rPr>
          <w:sz w:val="23"/>
          <w:szCs w:val="23"/>
        </w:rPr>
        <w:t>)</w:t>
      </w:r>
    </w:p>
    <w:p w:rsidR="00BE14FA" w:rsidRDefault="00B246B3" w:rsidP="00BE14FA">
      <w:r>
        <w:rPr>
          <w:sz w:val="23"/>
          <w:szCs w:val="23"/>
        </w:rPr>
        <w:t xml:space="preserve"> Schéma du réseau </w:t>
      </w:r>
    </w:p>
    <w:p w:rsidR="00B246B3" w:rsidRDefault="00B246B3" w:rsidP="00B246B3">
      <w:pPr>
        <w:rPr>
          <w:rStyle w:val="Titre2Car"/>
        </w:rPr>
      </w:pPr>
    </w:p>
    <w:p w:rsidR="0044433A" w:rsidRDefault="0044433A" w:rsidP="0044433A">
      <w:r>
        <w:rPr>
          <w:noProof/>
          <w:lang w:eastAsia="fr-FR"/>
        </w:rPr>
        <w:drawing>
          <wp:inline distT="0" distB="0" distL="0" distR="0">
            <wp:extent cx="5762625" cy="2409825"/>
            <wp:effectExtent l="0" t="0" r="9525" b="9525"/>
            <wp:docPr id="27" name="Image 27" descr="F:\Rapport_Stage\images rapport de st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pport_Stage\images rapport de stage\10.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409825"/>
                    </a:xfrm>
                    <a:prstGeom prst="rect">
                      <a:avLst/>
                    </a:prstGeom>
                    <a:noFill/>
                    <a:ln>
                      <a:noFill/>
                    </a:ln>
                  </pic:spPr>
                </pic:pic>
              </a:graphicData>
            </a:graphic>
          </wp:inline>
        </w:drawing>
      </w:r>
    </w:p>
    <w:p w:rsidR="00BE14FA" w:rsidRDefault="00BE14FA" w:rsidP="0044433A"/>
    <w:p w:rsidR="008D2965" w:rsidRDefault="008D2965">
      <w:pPr>
        <w:rPr>
          <w:rFonts w:asciiTheme="majorHAnsi" w:eastAsiaTheme="majorEastAsia" w:hAnsiTheme="majorHAnsi" w:cstheme="majorBidi"/>
          <w:color w:val="2E74B5" w:themeColor="accent1" w:themeShade="BF"/>
          <w:sz w:val="26"/>
          <w:szCs w:val="26"/>
        </w:rPr>
      </w:pPr>
      <w:r>
        <w:br w:type="page"/>
      </w:r>
    </w:p>
    <w:p w:rsidR="00BE14FA" w:rsidRDefault="00B246B3" w:rsidP="00B246B3">
      <w:pPr>
        <w:pStyle w:val="Titre2"/>
      </w:pPr>
      <w:bookmarkStart w:id="52" w:name="_Toc518154957"/>
      <w:r>
        <w:lastRenderedPageBreak/>
        <w:t>Schéma</w:t>
      </w:r>
      <w:r w:rsidR="00BE14FA">
        <w:t xml:space="preserve"> du réseau logique et des </w:t>
      </w:r>
      <w:r w:rsidR="0036040D">
        <w:t>VLAN</w:t>
      </w:r>
      <w:r w:rsidR="00BE14FA">
        <w:t xml:space="preserve"> de L’AP-HM</w:t>
      </w:r>
      <w:bookmarkEnd w:id="52"/>
    </w:p>
    <w:p w:rsidR="00B246B3" w:rsidRPr="00B246B3" w:rsidRDefault="00B246B3" w:rsidP="00B246B3"/>
    <w:p w:rsidR="00BE14FA" w:rsidRDefault="00BE14FA" w:rsidP="0044433A">
      <w:r>
        <w:rPr>
          <w:noProof/>
          <w:sz w:val="23"/>
          <w:szCs w:val="23"/>
          <w:lang w:eastAsia="fr-FR"/>
        </w:rPr>
        <w:drawing>
          <wp:inline distT="0" distB="0" distL="0" distR="0">
            <wp:extent cx="5753100" cy="3448050"/>
            <wp:effectExtent l="0" t="0" r="0" b="0"/>
            <wp:docPr id="29" name="Image 29" descr="F:\Rapport_Stage\images rapport de st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pport_Stage\images rapport de stage\11.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448050"/>
                    </a:xfrm>
                    <a:prstGeom prst="rect">
                      <a:avLst/>
                    </a:prstGeom>
                    <a:noFill/>
                    <a:ln>
                      <a:noFill/>
                    </a:ln>
                  </pic:spPr>
                </pic:pic>
              </a:graphicData>
            </a:graphic>
          </wp:inline>
        </w:drawing>
      </w:r>
    </w:p>
    <w:p w:rsidR="00B246B3" w:rsidRDefault="00B246B3" w:rsidP="0044433A"/>
    <w:p w:rsidR="008D2965" w:rsidRDefault="008D2965">
      <w:pPr>
        <w:rPr>
          <w:rFonts w:asciiTheme="majorHAnsi" w:eastAsiaTheme="majorEastAsia" w:hAnsiTheme="majorHAnsi" w:cstheme="majorBidi"/>
          <w:color w:val="2E74B5" w:themeColor="accent1" w:themeShade="BF"/>
          <w:sz w:val="26"/>
          <w:szCs w:val="26"/>
        </w:rPr>
      </w:pPr>
      <w:r>
        <w:br w:type="page"/>
      </w:r>
    </w:p>
    <w:p w:rsidR="00B246B3" w:rsidRDefault="00B246B3" w:rsidP="00B246B3">
      <w:pPr>
        <w:pStyle w:val="Titre2"/>
      </w:pPr>
      <w:bookmarkStart w:id="53" w:name="_Toc518154958"/>
      <w:r>
        <w:lastRenderedPageBreak/>
        <w:t>Le réseau Ethernet</w:t>
      </w:r>
      <w:bookmarkEnd w:id="53"/>
    </w:p>
    <w:p w:rsidR="0036040D" w:rsidRPr="0036040D" w:rsidRDefault="0036040D" w:rsidP="0036040D"/>
    <w:p w:rsidR="0036040D" w:rsidRDefault="00B246B3" w:rsidP="00B452E9">
      <w:r>
        <w:t>Les routeurs d’établissement</w:t>
      </w:r>
      <w:r w:rsidR="0036040D">
        <w:t xml:space="preserve"> (ou principaux) sont des CISCO </w:t>
      </w:r>
      <w:r>
        <w:t>4506, 6509. Les commutateurs d’étages</w:t>
      </w:r>
      <w:r w:rsidR="0036040D">
        <w:t xml:space="preserve"> sont des Cisco </w:t>
      </w:r>
      <w:r>
        <w:t>2950, 2960, 2960-x, 3560</w:t>
      </w:r>
      <w:r w:rsidR="0036040D">
        <w:t>, etc</w:t>
      </w:r>
      <w:r>
        <w:t>. En général, les commutateurs sont installés par pile de</w:t>
      </w:r>
      <w:r w:rsidR="0036040D">
        <w:t> </w:t>
      </w:r>
      <w:r>
        <w:t>2 (Stack) permettant</w:t>
      </w:r>
      <w:r w:rsidR="0036040D">
        <w:t xml:space="preserve"> ainsi</w:t>
      </w:r>
      <w:r>
        <w:t xml:space="preserve"> une redondance du lien vers le commutateur principal du site. Les commutateurs d’établissement sont raccordés au reste du réseau par deux liens Gigabit Ethernet vers le site de PSYDIR (salle de serveurs) et Conception (salle miroir). Dans le réseau Ethernet, seul circulent les protocoles TCP/IP, et ce pour tout type de terminal : poste de travail, téléphone IP, Borne </w:t>
      </w:r>
      <w:r w:rsidR="0061759C">
        <w:t>Wifi</w:t>
      </w:r>
      <w:r>
        <w:t>, télévision. Le transpor</w:t>
      </w:r>
      <w:r w:rsidR="0036040D">
        <w:t xml:space="preserve">t des flux voix, des flux </w:t>
      </w:r>
      <w:proofErr w:type="gramStart"/>
      <w:r w:rsidR="0036040D">
        <w:t>données</w:t>
      </w:r>
      <w:proofErr w:type="gramEnd"/>
      <w:r w:rsidR="0036040D">
        <w:t xml:space="preserve"> et des flux image</w:t>
      </w:r>
      <w:r>
        <w:t xml:space="preserve"> est assuré par l’implémentation des techniques de segmentation en VLAN (</w:t>
      </w:r>
      <w:r>
        <w:rPr>
          <w:i/>
          <w:iCs/>
        </w:rPr>
        <w:t>Virtual Local Area Network</w:t>
      </w:r>
      <w:r>
        <w:t>).</w:t>
      </w:r>
      <w:r w:rsidR="00B452E9">
        <w:t xml:space="preserve"> </w:t>
      </w:r>
    </w:p>
    <w:p w:rsidR="00B452E9" w:rsidRDefault="00B452E9" w:rsidP="006841D3">
      <w:pPr>
        <w:pStyle w:val="Titre2"/>
      </w:pPr>
      <w:r w:rsidRPr="0036040D">
        <w:t xml:space="preserve">Le réseau </w:t>
      </w:r>
      <w:r w:rsidRPr="006841D3">
        <w:t>intersites</w:t>
      </w:r>
      <w:r w:rsidRPr="0036040D">
        <w:t xml:space="preserve"> </w:t>
      </w:r>
    </w:p>
    <w:p w:rsidR="006841D3" w:rsidRPr="006841D3" w:rsidRDefault="006841D3" w:rsidP="006841D3"/>
    <w:p w:rsidR="00B452E9" w:rsidRDefault="00B452E9" w:rsidP="00B452E9">
      <w:pPr>
        <w:rPr>
          <w:sz w:val="23"/>
          <w:szCs w:val="23"/>
        </w:rPr>
      </w:pPr>
      <w:r>
        <w:rPr>
          <w:sz w:val="23"/>
          <w:szCs w:val="23"/>
        </w:rPr>
        <w:t xml:space="preserve">Les liens intersites sont assurés par les sociétés </w:t>
      </w:r>
      <w:r w:rsidR="006841D3" w:rsidRPr="006841D3">
        <w:rPr>
          <w:i/>
          <w:sz w:val="23"/>
          <w:szCs w:val="23"/>
        </w:rPr>
        <w:t>J</w:t>
      </w:r>
      <w:r w:rsidRPr="006841D3">
        <w:rPr>
          <w:i/>
          <w:sz w:val="23"/>
          <w:szCs w:val="23"/>
        </w:rPr>
        <w:t>aguar</w:t>
      </w:r>
      <w:r w:rsidR="006841D3">
        <w:rPr>
          <w:i/>
          <w:sz w:val="23"/>
          <w:szCs w:val="23"/>
        </w:rPr>
        <w:t> </w:t>
      </w:r>
      <w:r w:rsidR="006841D3" w:rsidRPr="006841D3">
        <w:rPr>
          <w:i/>
          <w:sz w:val="23"/>
          <w:szCs w:val="23"/>
        </w:rPr>
        <w:t>Network</w:t>
      </w:r>
      <w:r w:rsidRPr="006841D3">
        <w:rPr>
          <w:sz w:val="23"/>
          <w:szCs w:val="23"/>
        </w:rPr>
        <w:t xml:space="preserve"> et </w:t>
      </w:r>
      <w:r w:rsidRPr="006841D3">
        <w:rPr>
          <w:i/>
          <w:sz w:val="23"/>
          <w:szCs w:val="23"/>
        </w:rPr>
        <w:t>Renater</w:t>
      </w:r>
      <w:r>
        <w:rPr>
          <w:sz w:val="23"/>
          <w:szCs w:val="23"/>
        </w:rPr>
        <w:t>, au travers de fibres qui relient les sites principaux par des liens Gigabit Ethernet à 1</w:t>
      </w:r>
      <w:r w:rsidR="006841D3">
        <w:rPr>
          <w:sz w:val="23"/>
          <w:szCs w:val="23"/>
        </w:rPr>
        <w:t> </w:t>
      </w:r>
      <w:r>
        <w:rPr>
          <w:sz w:val="23"/>
          <w:szCs w:val="23"/>
        </w:rPr>
        <w:t>Gbit/s. Les sites secondaires ne sont pas raccordés sur ce réseau, mais au travers de liens à base de ligne point à</w:t>
      </w:r>
      <w:r w:rsidR="006841D3">
        <w:rPr>
          <w:sz w:val="23"/>
          <w:szCs w:val="23"/>
        </w:rPr>
        <w:t xml:space="preserve"> point et de routeurs LAN/WAN à </w:t>
      </w:r>
      <w:r>
        <w:rPr>
          <w:sz w:val="23"/>
          <w:szCs w:val="23"/>
        </w:rPr>
        <w:t>2</w:t>
      </w:r>
      <w:r w:rsidR="006841D3">
        <w:rPr>
          <w:sz w:val="23"/>
          <w:szCs w:val="23"/>
        </w:rPr>
        <w:t> </w:t>
      </w:r>
      <w:r>
        <w:rPr>
          <w:sz w:val="23"/>
          <w:szCs w:val="23"/>
        </w:rPr>
        <w:t>Mbit/s, ou de lien Inter-LAN (Local Area Network) à 10</w:t>
      </w:r>
      <w:r w:rsidR="006841D3">
        <w:rPr>
          <w:sz w:val="23"/>
          <w:szCs w:val="23"/>
        </w:rPr>
        <w:t> </w:t>
      </w:r>
      <w:r>
        <w:rPr>
          <w:sz w:val="23"/>
          <w:szCs w:val="23"/>
        </w:rPr>
        <w:t>Mbit/s, 100</w:t>
      </w:r>
      <w:r w:rsidR="006841D3">
        <w:rPr>
          <w:sz w:val="23"/>
          <w:szCs w:val="23"/>
        </w:rPr>
        <w:t> </w:t>
      </w:r>
      <w:r>
        <w:rPr>
          <w:sz w:val="23"/>
          <w:szCs w:val="23"/>
        </w:rPr>
        <w:t>Mbit/s ou 1</w:t>
      </w:r>
      <w:r w:rsidR="006841D3">
        <w:rPr>
          <w:sz w:val="23"/>
          <w:szCs w:val="23"/>
        </w:rPr>
        <w:t> </w:t>
      </w:r>
      <w:r>
        <w:rPr>
          <w:sz w:val="23"/>
          <w:szCs w:val="23"/>
        </w:rPr>
        <w:t>Gbit/s.</w:t>
      </w:r>
    </w:p>
    <w:p w:rsidR="00B452E9" w:rsidRDefault="00B452E9" w:rsidP="00B452E9">
      <w:pPr>
        <w:pStyle w:val="Titre1"/>
      </w:pPr>
      <w:bookmarkStart w:id="54" w:name="_Toc518154959"/>
      <w:r>
        <w:t>La sécurité</w:t>
      </w:r>
      <w:bookmarkEnd w:id="54"/>
    </w:p>
    <w:p w:rsidR="00B452E9" w:rsidRDefault="006841D3" w:rsidP="00B452E9">
      <w:pPr>
        <w:rPr>
          <w:sz w:val="23"/>
          <w:szCs w:val="23"/>
        </w:rPr>
      </w:pPr>
      <w:r>
        <w:rPr>
          <w:sz w:val="23"/>
          <w:szCs w:val="23"/>
        </w:rPr>
        <w:t>La p</w:t>
      </w:r>
      <w:r w:rsidR="00B452E9">
        <w:rPr>
          <w:sz w:val="23"/>
          <w:szCs w:val="23"/>
        </w:rPr>
        <w:t>lupart des données qui circulent sur ce rése</w:t>
      </w:r>
      <w:r>
        <w:rPr>
          <w:sz w:val="23"/>
          <w:szCs w:val="23"/>
        </w:rPr>
        <w:t>au sont des données à caractère confidentiel</w:t>
      </w:r>
      <w:r w:rsidR="00B452E9">
        <w:rPr>
          <w:sz w:val="23"/>
          <w:szCs w:val="23"/>
        </w:rPr>
        <w:t>.</w:t>
      </w:r>
      <w:r>
        <w:rPr>
          <w:sz w:val="23"/>
          <w:szCs w:val="23"/>
        </w:rPr>
        <w:t xml:space="preserve"> U</w:t>
      </w:r>
      <w:r w:rsidR="00B452E9">
        <w:rPr>
          <w:sz w:val="23"/>
          <w:szCs w:val="23"/>
        </w:rPr>
        <w:t xml:space="preserve">n périmètre de sécurité a </w:t>
      </w:r>
      <w:r>
        <w:rPr>
          <w:sz w:val="23"/>
          <w:szCs w:val="23"/>
        </w:rPr>
        <w:t xml:space="preserve">donc </w:t>
      </w:r>
      <w:r w:rsidR="00B452E9">
        <w:rPr>
          <w:sz w:val="23"/>
          <w:szCs w:val="23"/>
        </w:rPr>
        <w:t>été constitué, englobant le réseau interne de l’AP</w:t>
      </w:r>
      <w:r>
        <w:rPr>
          <w:sz w:val="23"/>
          <w:szCs w:val="23"/>
        </w:rPr>
        <w:noBreakHyphen/>
      </w:r>
      <w:r w:rsidR="00B452E9">
        <w:rPr>
          <w:sz w:val="23"/>
          <w:szCs w:val="23"/>
        </w:rPr>
        <w:t>HM (réseau intersites et réseaux locaux d'établissements) et limit</w:t>
      </w:r>
      <w:r>
        <w:rPr>
          <w:sz w:val="23"/>
          <w:szCs w:val="23"/>
        </w:rPr>
        <w:t>ant les accès vers les serveurs d'une part</w:t>
      </w:r>
      <w:r w:rsidR="00B452E9">
        <w:rPr>
          <w:sz w:val="23"/>
          <w:szCs w:val="23"/>
        </w:rPr>
        <w:t xml:space="preserve"> aux seuls usagers internes et</w:t>
      </w:r>
      <w:r>
        <w:rPr>
          <w:sz w:val="23"/>
          <w:szCs w:val="23"/>
        </w:rPr>
        <w:t xml:space="preserve"> d'autre part, à travers un pare-feu, aux usagers extérieurs identifiés.</w:t>
      </w:r>
    </w:p>
    <w:p w:rsidR="00B452E9" w:rsidRDefault="00B452E9" w:rsidP="00B452E9">
      <w:pPr>
        <w:pStyle w:val="Titre2"/>
      </w:pPr>
      <w:bookmarkStart w:id="55" w:name="_Toc518154960"/>
      <w:r>
        <w:t>Réseaux Wi-Fi</w:t>
      </w:r>
      <w:bookmarkEnd w:id="55"/>
    </w:p>
    <w:p w:rsidR="00B452E9" w:rsidRDefault="00B452E9" w:rsidP="00B452E9">
      <w:r>
        <w:rPr>
          <w:sz w:val="23"/>
          <w:szCs w:val="23"/>
        </w:rPr>
        <w:t>Les bornes installées sont des Ci</w:t>
      </w:r>
      <w:r w:rsidR="00AB7F92">
        <w:rPr>
          <w:sz w:val="23"/>
          <w:szCs w:val="23"/>
        </w:rPr>
        <w:t>sco « LWAPP 1130 et 1240». Les s</w:t>
      </w:r>
      <w:r>
        <w:rPr>
          <w:sz w:val="23"/>
          <w:szCs w:val="23"/>
        </w:rPr>
        <w:t>witches utilisés pour le Wi-Fi sont des Cisco Catalyst 3560 POE (</w:t>
      </w:r>
      <w:r w:rsidRPr="006841D3">
        <w:rPr>
          <w:i/>
          <w:sz w:val="23"/>
          <w:szCs w:val="23"/>
        </w:rPr>
        <w:t>Power Over Ethernet</w:t>
      </w:r>
      <w:r>
        <w:rPr>
          <w:sz w:val="23"/>
          <w:szCs w:val="23"/>
        </w:rPr>
        <w:t>) avec 2 ou 4 modules SFP. Les châssis utilisés sont des Cisco Catalyst 6507, 6509, 6013 et 4506. Des modules « WISM » sont int</w:t>
      </w:r>
      <w:r w:rsidR="006841D3">
        <w:rPr>
          <w:sz w:val="23"/>
          <w:szCs w:val="23"/>
        </w:rPr>
        <w:t>égrés dans ces châssis, permetta</w:t>
      </w:r>
      <w:r>
        <w:rPr>
          <w:sz w:val="23"/>
          <w:szCs w:val="23"/>
        </w:rPr>
        <w:t>nt le contrôle des bornes WI-FI.</w:t>
      </w:r>
    </w:p>
    <w:p w:rsidR="008D2965" w:rsidRDefault="008D2965">
      <w:pPr>
        <w:rPr>
          <w:rFonts w:asciiTheme="majorHAnsi" w:eastAsiaTheme="majorEastAsia" w:hAnsiTheme="majorHAnsi" w:cstheme="majorBidi"/>
          <w:color w:val="2E74B5" w:themeColor="accent1" w:themeShade="BF"/>
          <w:sz w:val="32"/>
          <w:szCs w:val="32"/>
        </w:rPr>
      </w:pPr>
      <w:r>
        <w:br w:type="page"/>
      </w:r>
    </w:p>
    <w:p w:rsidR="00A04526" w:rsidRDefault="00A04526" w:rsidP="007A4697">
      <w:pPr>
        <w:pStyle w:val="Titre1"/>
      </w:pPr>
      <w:bookmarkStart w:id="56" w:name="_Toc518154961"/>
      <w:r>
        <w:lastRenderedPageBreak/>
        <w:t xml:space="preserve">Cahier </w:t>
      </w:r>
      <w:r w:rsidR="00D41582">
        <w:t>des charges</w:t>
      </w:r>
      <w:r>
        <w:t xml:space="preserve"> de mon parcours </w:t>
      </w:r>
      <w:r w:rsidR="006841D3">
        <w:t xml:space="preserve"> à l'</w:t>
      </w:r>
      <w:r w:rsidR="00D41582">
        <w:t>AP</w:t>
      </w:r>
      <w:r w:rsidR="006841D3">
        <w:noBreakHyphen/>
      </w:r>
      <w:r w:rsidR="00D41582">
        <w:t>HM dans les grandes lignes</w:t>
      </w:r>
      <w:bookmarkEnd w:id="56"/>
      <w:r w:rsidR="00D41582">
        <w:t xml:space="preserve"> </w:t>
      </w:r>
    </w:p>
    <w:p w:rsidR="00A04526" w:rsidRPr="006841D3" w:rsidRDefault="00D41582" w:rsidP="007A4697">
      <w:pPr>
        <w:pStyle w:val="Paragraphedeliste"/>
        <w:numPr>
          <w:ilvl w:val="0"/>
          <w:numId w:val="11"/>
        </w:numPr>
        <w:rPr>
          <w:sz w:val="23"/>
          <w:szCs w:val="23"/>
          <w:shd w:val="clear" w:color="auto" w:fill="FFFFFF"/>
        </w:rPr>
      </w:pPr>
      <w:r w:rsidRPr="007A4697">
        <w:rPr>
          <w:sz w:val="23"/>
          <w:szCs w:val="23"/>
        </w:rPr>
        <w:t>Répondre</w:t>
      </w:r>
      <w:r w:rsidR="00A04526" w:rsidRPr="007A4697">
        <w:rPr>
          <w:sz w:val="23"/>
          <w:szCs w:val="23"/>
        </w:rPr>
        <w:t xml:space="preserve"> </w:t>
      </w:r>
      <w:r w:rsidR="0027195C" w:rsidRPr="007A4697">
        <w:rPr>
          <w:sz w:val="23"/>
          <w:szCs w:val="23"/>
        </w:rPr>
        <w:t>à</w:t>
      </w:r>
      <w:r w:rsidR="00A04526" w:rsidRPr="007A4697">
        <w:rPr>
          <w:sz w:val="23"/>
          <w:szCs w:val="23"/>
        </w:rPr>
        <w:t xml:space="preserve"> des </w:t>
      </w:r>
      <w:r w:rsidRPr="007A4697">
        <w:rPr>
          <w:sz w:val="23"/>
          <w:szCs w:val="23"/>
        </w:rPr>
        <w:t>incidents</w:t>
      </w:r>
      <w:r w:rsidR="00A04526" w:rsidRPr="007A4697">
        <w:rPr>
          <w:sz w:val="23"/>
          <w:szCs w:val="23"/>
        </w:rPr>
        <w:t xml:space="preserve"> sur le </w:t>
      </w:r>
      <w:r w:rsidR="006841D3">
        <w:rPr>
          <w:sz w:val="23"/>
          <w:szCs w:val="23"/>
        </w:rPr>
        <w:t>GLPI</w:t>
      </w:r>
      <w:r w:rsidR="00A04526" w:rsidRPr="007A4697">
        <w:rPr>
          <w:sz w:val="23"/>
          <w:szCs w:val="23"/>
        </w:rPr>
        <w:t xml:space="preserve"> avec </w:t>
      </w:r>
      <w:r w:rsidRPr="007A4697">
        <w:rPr>
          <w:sz w:val="23"/>
          <w:szCs w:val="23"/>
        </w:rPr>
        <w:t xml:space="preserve">monsieur </w:t>
      </w:r>
      <w:r w:rsidR="006841D3">
        <w:rPr>
          <w:sz w:val="23"/>
          <w:szCs w:val="23"/>
        </w:rPr>
        <w:t>l'</w:t>
      </w:r>
      <w:r w:rsidRPr="007A4697">
        <w:rPr>
          <w:sz w:val="23"/>
          <w:szCs w:val="23"/>
        </w:rPr>
        <w:t>ingénieur</w:t>
      </w:r>
      <w:r w:rsidR="00A04526" w:rsidRPr="007A4697">
        <w:rPr>
          <w:sz w:val="23"/>
          <w:szCs w:val="23"/>
        </w:rPr>
        <w:t xml:space="preserve"> </w:t>
      </w:r>
      <w:r w:rsidR="00861DD9">
        <w:rPr>
          <w:sz w:val="23"/>
          <w:szCs w:val="23"/>
          <w:shd w:val="clear" w:color="auto" w:fill="FFFFFF"/>
        </w:rPr>
        <w:t>Jean</w:t>
      </w:r>
      <w:r w:rsidR="00861DD9">
        <w:rPr>
          <w:sz w:val="23"/>
          <w:szCs w:val="23"/>
          <w:shd w:val="clear" w:color="auto" w:fill="FFFFFF"/>
        </w:rPr>
        <w:noBreakHyphen/>
      </w:r>
      <w:r w:rsidR="00A04526" w:rsidRPr="006841D3">
        <w:rPr>
          <w:sz w:val="23"/>
          <w:szCs w:val="23"/>
          <w:shd w:val="clear" w:color="auto" w:fill="FFFFFF"/>
        </w:rPr>
        <w:t>Christophe</w:t>
      </w:r>
      <w:r w:rsidR="00861DD9">
        <w:rPr>
          <w:sz w:val="23"/>
          <w:szCs w:val="23"/>
          <w:shd w:val="clear" w:color="auto" w:fill="FFFFFF"/>
        </w:rPr>
        <w:t> </w:t>
      </w:r>
      <w:r w:rsidR="00A04526" w:rsidRPr="006841D3">
        <w:rPr>
          <w:sz w:val="23"/>
          <w:szCs w:val="23"/>
          <w:shd w:val="clear" w:color="auto" w:fill="FFFFFF"/>
        </w:rPr>
        <w:t>Girardot</w:t>
      </w:r>
      <w:r w:rsidRPr="006841D3">
        <w:rPr>
          <w:sz w:val="23"/>
          <w:szCs w:val="23"/>
          <w:shd w:val="clear" w:color="auto" w:fill="FFFFFF"/>
        </w:rPr>
        <w:t xml:space="preserve"> </w:t>
      </w:r>
      <w:r w:rsidR="006841D3">
        <w:rPr>
          <w:sz w:val="23"/>
          <w:szCs w:val="23"/>
          <w:shd w:val="clear" w:color="auto" w:fill="FFFFFF"/>
        </w:rPr>
        <w:t>afin de pouvoir ajouter cette activité</w:t>
      </w:r>
      <w:r w:rsidRPr="006841D3">
        <w:rPr>
          <w:sz w:val="23"/>
          <w:szCs w:val="23"/>
          <w:shd w:val="clear" w:color="auto" w:fill="FFFFFF"/>
        </w:rPr>
        <w:t xml:space="preserve"> dans mon dossier professionnel</w:t>
      </w:r>
      <w:r w:rsidR="00861DD9">
        <w:rPr>
          <w:sz w:val="23"/>
          <w:szCs w:val="23"/>
          <w:shd w:val="clear" w:color="auto" w:fill="FFFFFF"/>
        </w:rPr>
        <w:t>.</w:t>
      </w:r>
    </w:p>
    <w:p w:rsidR="00D41582" w:rsidRPr="006841D3" w:rsidRDefault="00861DD9" w:rsidP="007A4697">
      <w:pPr>
        <w:pStyle w:val="Paragraphedeliste"/>
        <w:numPr>
          <w:ilvl w:val="0"/>
          <w:numId w:val="12"/>
        </w:numPr>
        <w:rPr>
          <w:sz w:val="23"/>
          <w:szCs w:val="23"/>
          <w:shd w:val="clear" w:color="auto" w:fill="FFFFFF"/>
        </w:rPr>
      </w:pPr>
      <w:r>
        <w:rPr>
          <w:sz w:val="23"/>
          <w:szCs w:val="23"/>
          <w:shd w:val="clear" w:color="auto" w:fill="FFFFFF"/>
        </w:rPr>
        <w:t>Cloner</w:t>
      </w:r>
      <w:r w:rsidR="00D41582" w:rsidRPr="006841D3">
        <w:rPr>
          <w:sz w:val="23"/>
          <w:szCs w:val="23"/>
          <w:shd w:val="clear" w:color="auto" w:fill="FFFFFF"/>
        </w:rPr>
        <w:t xml:space="preserve"> des </w:t>
      </w:r>
      <w:r w:rsidR="00D41582" w:rsidRPr="00EC08DF">
        <w:rPr>
          <w:i/>
          <w:sz w:val="23"/>
          <w:szCs w:val="23"/>
          <w:shd w:val="clear" w:color="auto" w:fill="FFFFFF"/>
        </w:rPr>
        <w:t>catalyst</w:t>
      </w:r>
      <w:r w:rsidRPr="00EC08DF">
        <w:rPr>
          <w:i/>
          <w:sz w:val="23"/>
          <w:szCs w:val="23"/>
          <w:shd w:val="clear" w:color="auto" w:fill="FFFFFF"/>
        </w:rPr>
        <w:t xml:space="preserve"> 2960-x48</w:t>
      </w:r>
      <w:r>
        <w:rPr>
          <w:sz w:val="23"/>
          <w:szCs w:val="23"/>
          <w:shd w:val="clear" w:color="auto" w:fill="FFFFFF"/>
        </w:rPr>
        <w:t xml:space="preserve"> qui étaient </w:t>
      </w:r>
      <w:r w:rsidR="00D41582" w:rsidRPr="006841D3">
        <w:rPr>
          <w:sz w:val="23"/>
          <w:szCs w:val="23"/>
          <w:shd w:val="clear" w:color="auto" w:fill="FFFFFF"/>
        </w:rPr>
        <w:t>en place dans les baie</w:t>
      </w:r>
      <w:r>
        <w:rPr>
          <w:sz w:val="23"/>
          <w:szCs w:val="23"/>
          <w:shd w:val="clear" w:color="auto" w:fill="FFFFFF"/>
        </w:rPr>
        <w:t>s</w:t>
      </w:r>
      <w:r w:rsidR="00D41582" w:rsidRPr="006841D3">
        <w:rPr>
          <w:sz w:val="23"/>
          <w:szCs w:val="23"/>
          <w:shd w:val="clear" w:color="auto" w:fill="FFFFFF"/>
        </w:rPr>
        <w:t xml:space="preserve"> des divers services</w:t>
      </w:r>
      <w:r w:rsidR="007A4697" w:rsidRPr="006841D3">
        <w:rPr>
          <w:sz w:val="23"/>
          <w:szCs w:val="23"/>
          <w:shd w:val="clear" w:color="auto" w:fill="FFFFFF"/>
        </w:rPr>
        <w:t xml:space="preserve"> des hôpitaux</w:t>
      </w:r>
      <w:r w:rsidR="00D41582" w:rsidRPr="006841D3">
        <w:rPr>
          <w:sz w:val="23"/>
          <w:szCs w:val="23"/>
          <w:shd w:val="clear" w:color="auto" w:fill="FFFFFF"/>
        </w:rPr>
        <w:t xml:space="preserve"> </w:t>
      </w:r>
      <w:r>
        <w:rPr>
          <w:sz w:val="23"/>
          <w:szCs w:val="23"/>
          <w:shd w:val="clear" w:color="auto" w:fill="FFFFFF"/>
        </w:rPr>
        <w:t>vers</w:t>
      </w:r>
      <w:r w:rsidR="00D41582" w:rsidRPr="006841D3">
        <w:rPr>
          <w:sz w:val="23"/>
          <w:szCs w:val="23"/>
          <w:shd w:val="clear" w:color="auto" w:fill="FFFFFF"/>
        </w:rPr>
        <w:t xml:space="preserve"> des </w:t>
      </w:r>
      <w:r w:rsidR="00D41582" w:rsidRPr="002F1436">
        <w:rPr>
          <w:i/>
          <w:sz w:val="23"/>
          <w:szCs w:val="23"/>
          <w:shd w:val="clear" w:color="auto" w:fill="FFFFFF"/>
        </w:rPr>
        <w:t>catalyst 2</w:t>
      </w:r>
      <w:r w:rsidR="00D41582" w:rsidRPr="00EC08DF">
        <w:rPr>
          <w:i/>
          <w:sz w:val="23"/>
          <w:szCs w:val="23"/>
          <w:shd w:val="clear" w:color="auto" w:fill="FFFFFF"/>
        </w:rPr>
        <w:t xml:space="preserve">960-48 </w:t>
      </w:r>
      <w:r w:rsidR="00EC08DF" w:rsidRPr="00EC08DF">
        <w:rPr>
          <w:i/>
          <w:sz w:val="23"/>
          <w:szCs w:val="23"/>
          <w:shd w:val="clear" w:color="auto" w:fill="FFFFFF"/>
        </w:rPr>
        <w:t>Gige</w:t>
      </w:r>
      <w:r w:rsidR="00D41582" w:rsidRPr="00EC08DF">
        <w:rPr>
          <w:i/>
          <w:sz w:val="23"/>
          <w:szCs w:val="23"/>
          <w:shd w:val="clear" w:color="auto" w:fill="FFFFFF"/>
        </w:rPr>
        <w:t xml:space="preserve"> PoE 740 </w:t>
      </w:r>
      <w:r w:rsidR="00EC08DF" w:rsidRPr="00EC08DF">
        <w:rPr>
          <w:i/>
          <w:sz w:val="23"/>
          <w:szCs w:val="23"/>
          <w:shd w:val="clear" w:color="auto" w:fill="FFFFFF"/>
        </w:rPr>
        <w:t>W</w:t>
      </w:r>
      <w:r w:rsidR="002F1436">
        <w:rPr>
          <w:sz w:val="23"/>
          <w:szCs w:val="23"/>
          <w:shd w:val="clear" w:color="auto" w:fill="FFFFFF"/>
        </w:rPr>
        <w:t xml:space="preserve">. Faire des </w:t>
      </w:r>
      <w:r w:rsidR="007A4697" w:rsidRPr="006841D3">
        <w:rPr>
          <w:sz w:val="23"/>
          <w:szCs w:val="23"/>
          <w:shd w:val="clear" w:color="auto" w:fill="FFFFFF"/>
        </w:rPr>
        <w:t>réglage</w:t>
      </w:r>
      <w:r w:rsidR="00EC08DF">
        <w:rPr>
          <w:sz w:val="23"/>
          <w:szCs w:val="23"/>
          <w:shd w:val="clear" w:color="auto" w:fill="FFFFFF"/>
        </w:rPr>
        <w:t>s</w:t>
      </w:r>
      <w:r w:rsidR="007A4697" w:rsidRPr="006841D3">
        <w:rPr>
          <w:sz w:val="23"/>
          <w:szCs w:val="23"/>
          <w:shd w:val="clear" w:color="auto" w:fill="FFFFFF"/>
        </w:rPr>
        <w:t xml:space="preserve"> supplémentaire</w:t>
      </w:r>
      <w:r w:rsidR="002F1436">
        <w:rPr>
          <w:sz w:val="23"/>
          <w:szCs w:val="23"/>
          <w:shd w:val="clear" w:color="auto" w:fill="FFFFFF"/>
        </w:rPr>
        <w:t>s</w:t>
      </w:r>
      <w:r w:rsidR="007A4697" w:rsidRPr="006841D3">
        <w:rPr>
          <w:sz w:val="23"/>
          <w:szCs w:val="23"/>
          <w:shd w:val="clear" w:color="auto" w:fill="FFFFFF"/>
        </w:rPr>
        <w:t xml:space="preserve"> au niveau de </w:t>
      </w:r>
      <w:r w:rsidR="007A4697" w:rsidRPr="00EC08DF">
        <w:rPr>
          <w:i/>
          <w:sz w:val="23"/>
          <w:szCs w:val="23"/>
          <w:shd w:val="clear" w:color="auto" w:fill="FFFFFF"/>
        </w:rPr>
        <w:t>span</w:t>
      </w:r>
      <w:r w:rsidR="00EC08DF" w:rsidRPr="00EC08DF">
        <w:rPr>
          <w:i/>
          <w:sz w:val="23"/>
          <w:szCs w:val="23"/>
          <w:shd w:val="clear" w:color="auto" w:fill="FFFFFF"/>
        </w:rPr>
        <w:t>n</w:t>
      </w:r>
      <w:r w:rsidR="00EC08DF">
        <w:rPr>
          <w:i/>
          <w:sz w:val="23"/>
          <w:szCs w:val="23"/>
          <w:shd w:val="clear" w:color="auto" w:fill="FFFFFF"/>
        </w:rPr>
        <w:t xml:space="preserve">ing </w:t>
      </w:r>
      <w:r w:rsidR="007A4697" w:rsidRPr="00EC08DF">
        <w:rPr>
          <w:i/>
          <w:sz w:val="23"/>
          <w:szCs w:val="23"/>
          <w:shd w:val="clear" w:color="auto" w:fill="FFFFFF"/>
        </w:rPr>
        <w:t>tree</w:t>
      </w:r>
      <w:r w:rsidR="007A4697" w:rsidRPr="006841D3">
        <w:rPr>
          <w:sz w:val="23"/>
          <w:szCs w:val="23"/>
          <w:shd w:val="clear" w:color="auto" w:fill="FFFFFF"/>
        </w:rPr>
        <w:t xml:space="preserve"> </w:t>
      </w:r>
      <w:r w:rsidR="00DF6B3E" w:rsidRPr="006841D3">
        <w:rPr>
          <w:sz w:val="23"/>
          <w:szCs w:val="23"/>
          <w:shd w:val="clear" w:color="auto" w:fill="FFFFFF"/>
        </w:rPr>
        <w:t xml:space="preserve"> pour évite</w:t>
      </w:r>
      <w:r w:rsidR="002F1436">
        <w:rPr>
          <w:sz w:val="23"/>
          <w:szCs w:val="23"/>
          <w:shd w:val="clear" w:color="auto" w:fill="FFFFFF"/>
        </w:rPr>
        <w:t>r</w:t>
      </w:r>
      <w:r w:rsidR="00DF6B3E" w:rsidRPr="006841D3">
        <w:rPr>
          <w:sz w:val="23"/>
          <w:szCs w:val="23"/>
          <w:shd w:val="clear" w:color="auto" w:fill="FFFFFF"/>
        </w:rPr>
        <w:t xml:space="preserve"> des boucle</w:t>
      </w:r>
      <w:r w:rsidR="002F1436">
        <w:rPr>
          <w:sz w:val="23"/>
          <w:szCs w:val="23"/>
          <w:shd w:val="clear" w:color="auto" w:fill="FFFFFF"/>
        </w:rPr>
        <w:t>s,</w:t>
      </w:r>
      <w:r w:rsidR="007A4697" w:rsidRPr="006841D3">
        <w:rPr>
          <w:sz w:val="23"/>
          <w:szCs w:val="23"/>
          <w:shd w:val="clear" w:color="auto" w:fill="FFFFFF"/>
        </w:rPr>
        <w:t xml:space="preserve"> et </w:t>
      </w:r>
      <w:r w:rsidR="002F1436">
        <w:rPr>
          <w:sz w:val="23"/>
          <w:szCs w:val="23"/>
          <w:shd w:val="clear" w:color="auto" w:fill="FFFFFF"/>
        </w:rPr>
        <w:t>ajouter</w:t>
      </w:r>
      <w:r w:rsidR="007A4697" w:rsidRPr="006841D3">
        <w:rPr>
          <w:sz w:val="23"/>
          <w:szCs w:val="23"/>
          <w:shd w:val="clear" w:color="auto" w:fill="FFFFFF"/>
        </w:rPr>
        <w:t xml:space="preserve"> des info</w:t>
      </w:r>
      <w:r w:rsidR="002F1436">
        <w:rPr>
          <w:sz w:val="23"/>
          <w:szCs w:val="23"/>
          <w:shd w:val="clear" w:color="auto" w:fill="FFFFFF"/>
        </w:rPr>
        <w:t>rmations pour vérifier</w:t>
      </w:r>
      <w:r w:rsidR="007A4697" w:rsidRPr="006841D3">
        <w:rPr>
          <w:sz w:val="23"/>
          <w:szCs w:val="23"/>
          <w:shd w:val="clear" w:color="auto" w:fill="FFFFFF"/>
        </w:rPr>
        <w:t xml:space="preserve"> leur rapidité </w:t>
      </w:r>
      <w:r w:rsidR="002F1436">
        <w:rPr>
          <w:sz w:val="23"/>
          <w:szCs w:val="23"/>
          <w:shd w:val="clear" w:color="auto" w:fill="FFFFFF"/>
        </w:rPr>
        <w:t>en connexion à distance. M</w:t>
      </w:r>
      <w:r w:rsidR="00D41582" w:rsidRPr="006841D3">
        <w:rPr>
          <w:sz w:val="23"/>
          <w:szCs w:val="23"/>
          <w:shd w:val="clear" w:color="auto" w:fill="FFFFFF"/>
        </w:rPr>
        <w:t>ettre</w:t>
      </w:r>
      <w:r w:rsidR="002F1436">
        <w:rPr>
          <w:sz w:val="23"/>
          <w:szCs w:val="23"/>
          <w:shd w:val="clear" w:color="auto" w:fill="FFFFFF"/>
        </w:rPr>
        <w:t xml:space="preserve"> les </w:t>
      </w:r>
      <w:r w:rsidR="002F1436" w:rsidRPr="002F1436">
        <w:rPr>
          <w:i/>
          <w:sz w:val="23"/>
          <w:szCs w:val="23"/>
          <w:shd w:val="clear" w:color="auto" w:fill="FFFFFF"/>
        </w:rPr>
        <w:t>catalyst</w:t>
      </w:r>
      <w:r w:rsidR="002F1436">
        <w:rPr>
          <w:sz w:val="23"/>
          <w:szCs w:val="23"/>
          <w:shd w:val="clear" w:color="auto" w:fill="FFFFFF"/>
        </w:rPr>
        <w:t xml:space="preserve"> en place dans les</w:t>
      </w:r>
      <w:r w:rsidR="00D41582" w:rsidRPr="006841D3">
        <w:rPr>
          <w:sz w:val="23"/>
          <w:szCs w:val="23"/>
          <w:shd w:val="clear" w:color="auto" w:fill="FFFFFF"/>
        </w:rPr>
        <w:t xml:space="preserve"> baie</w:t>
      </w:r>
      <w:r w:rsidR="002F1436">
        <w:rPr>
          <w:sz w:val="23"/>
          <w:szCs w:val="23"/>
          <w:shd w:val="clear" w:color="auto" w:fill="FFFFFF"/>
        </w:rPr>
        <w:t>s, prêts à côté</w:t>
      </w:r>
      <w:r w:rsidR="00D41582" w:rsidRPr="006841D3">
        <w:rPr>
          <w:sz w:val="23"/>
          <w:szCs w:val="23"/>
          <w:shd w:val="clear" w:color="auto" w:fill="FFFFFF"/>
        </w:rPr>
        <w:t xml:space="preserve"> des ancien</w:t>
      </w:r>
      <w:r w:rsidR="002F1436">
        <w:rPr>
          <w:sz w:val="23"/>
          <w:szCs w:val="23"/>
          <w:shd w:val="clear" w:color="auto" w:fill="FFFFFF"/>
        </w:rPr>
        <w:t>s,</w:t>
      </w:r>
      <w:r w:rsidR="00D41582" w:rsidRPr="006841D3">
        <w:rPr>
          <w:sz w:val="23"/>
          <w:szCs w:val="23"/>
          <w:shd w:val="clear" w:color="auto" w:fill="FFFFFF"/>
        </w:rPr>
        <w:t xml:space="preserve"> po</w:t>
      </w:r>
      <w:r w:rsidR="002F1436">
        <w:rPr>
          <w:sz w:val="23"/>
          <w:szCs w:val="23"/>
          <w:shd w:val="clear" w:color="auto" w:fill="FFFFFF"/>
        </w:rPr>
        <w:t>ur que l’équipe suivante puisse</w:t>
      </w:r>
      <w:r w:rsidR="00D41582" w:rsidRPr="006841D3">
        <w:rPr>
          <w:sz w:val="23"/>
          <w:szCs w:val="23"/>
          <w:shd w:val="clear" w:color="auto" w:fill="FFFFFF"/>
        </w:rPr>
        <w:t xml:space="preserve"> les branche</w:t>
      </w:r>
      <w:r w:rsidR="002F1436">
        <w:rPr>
          <w:sz w:val="23"/>
          <w:szCs w:val="23"/>
          <w:shd w:val="clear" w:color="auto" w:fill="FFFFFF"/>
        </w:rPr>
        <w:t>r rapidement au moment de transfére</w:t>
      </w:r>
      <w:r w:rsidR="00D41582" w:rsidRPr="006841D3">
        <w:rPr>
          <w:sz w:val="23"/>
          <w:szCs w:val="23"/>
          <w:shd w:val="clear" w:color="auto" w:fill="FFFFFF"/>
        </w:rPr>
        <w:t xml:space="preserve">r les lignes. </w:t>
      </w:r>
      <w:r w:rsidR="00B645F1">
        <w:rPr>
          <w:sz w:val="23"/>
          <w:szCs w:val="23"/>
          <w:shd w:val="clear" w:color="auto" w:fill="FFFFFF"/>
        </w:rPr>
        <w:t>L'objectif était</w:t>
      </w:r>
      <w:r w:rsidR="002F1436">
        <w:rPr>
          <w:sz w:val="23"/>
          <w:szCs w:val="23"/>
          <w:shd w:val="clear" w:color="auto" w:fill="FFFFFF"/>
        </w:rPr>
        <w:t xml:space="preserve"> d'avoir un réseau dix</w:t>
      </w:r>
      <w:r w:rsidR="00D41582" w:rsidRPr="006841D3">
        <w:rPr>
          <w:sz w:val="23"/>
          <w:szCs w:val="23"/>
          <w:shd w:val="clear" w:color="auto" w:fill="FFFFFF"/>
        </w:rPr>
        <w:t xml:space="preserve"> fois </w:t>
      </w:r>
      <w:r w:rsidR="007A4697" w:rsidRPr="006841D3">
        <w:rPr>
          <w:sz w:val="23"/>
          <w:szCs w:val="23"/>
          <w:shd w:val="clear" w:color="auto" w:fill="FFFFFF"/>
        </w:rPr>
        <w:t xml:space="preserve">plus </w:t>
      </w:r>
      <w:r w:rsidR="002F1436">
        <w:rPr>
          <w:sz w:val="23"/>
          <w:szCs w:val="23"/>
          <w:shd w:val="clear" w:color="auto" w:fill="FFFFFF"/>
        </w:rPr>
        <w:t>rapide à cet endroit</w:t>
      </w:r>
      <w:r w:rsidR="007A4697" w:rsidRPr="006841D3">
        <w:rPr>
          <w:sz w:val="23"/>
          <w:szCs w:val="23"/>
          <w:shd w:val="clear" w:color="auto" w:fill="FFFFFF"/>
        </w:rPr>
        <w:t xml:space="preserve">. </w:t>
      </w:r>
      <w:r w:rsidR="002F1436">
        <w:rPr>
          <w:sz w:val="23"/>
          <w:szCs w:val="23"/>
          <w:shd w:val="clear" w:color="auto" w:fill="FFFFFF"/>
        </w:rPr>
        <w:t>Toute cette préparation en amont permet une coupure imperceptible</w:t>
      </w:r>
      <w:r w:rsidR="007A4697" w:rsidRPr="006841D3">
        <w:rPr>
          <w:sz w:val="23"/>
          <w:szCs w:val="23"/>
          <w:shd w:val="clear" w:color="auto" w:fill="FFFFFF"/>
        </w:rPr>
        <w:t xml:space="preserve"> pour </w:t>
      </w:r>
      <w:r w:rsidR="00F1201C">
        <w:rPr>
          <w:sz w:val="23"/>
          <w:szCs w:val="23"/>
          <w:shd w:val="clear" w:color="auto" w:fill="FFFFFF"/>
        </w:rPr>
        <w:t xml:space="preserve">un </w:t>
      </w:r>
      <w:r w:rsidR="007A4697" w:rsidRPr="006841D3">
        <w:rPr>
          <w:sz w:val="23"/>
          <w:szCs w:val="23"/>
          <w:shd w:val="clear" w:color="auto" w:fill="FFFFFF"/>
        </w:rPr>
        <w:t>utilisateur lambda</w:t>
      </w:r>
      <w:r w:rsidR="00F1201C">
        <w:rPr>
          <w:sz w:val="23"/>
          <w:szCs w:val="23"/>
          <w:shd w:val="clear" w:color="auto" w:fill="FFFFFF"/>
        </w:rPr>
        <w:t xml:space="preserve"> ;</w:t>
      </w:r>
      <w:r w:rsidR="002F1436">
        <w:rPr>
          <w:sz w:val="23"/>
          <w:szCs w:val="23"/>
          <w:shd w:val="clear" w:color="auto" w:fill="FFFFFF"/>
        </w:rPr>
        <w:t xml:space="preserve"> en effet</w:t>
      </w:r>
      <w:r w:rsidR="007A4697" w:rsidRPr="006841D3">
        <w:rPr>
          <w:sz w:val="23"/>
          <w:szCs w:val="23"/>
          <w:shd w:val="clear" w:color="auto" w:fill="FFFFFF"/>
        </w:rPr>
        <w:t xml:space="preserve"> tout</w:t>
      </w:r>
      <w:r w:rsidR="002F1436">
        <w:rPr>
          <w:sz w:val="23"/>
          <w:szCs w:val="23"/>
          <w:shd w:val="clear" w:color="auto" w:fill="FFFFFF"/>
        </w:rPr>
        <w:t xml:space="preserve">e panne de </w:t>
      </w:r>
      <w:r w:rsidR="007A4697" w:rsidRPr="006841D3">
        <w:rPr>
          <w:sz w:val="23"/>
          <w:szCs w:val="23"/>
          <w:shd w:val="clear" w:color="auto" w:fill="FFFFFF"/>
        </w:rPr>
        <w:t>plus de 5 min</w:t>
      </w:r>
      <w:r w:rsidR="002F1436">
        <w:rPr>
          <w:sz w:val="23"/>
          <w:szCs w:val="23"/>
          <w:shd w:val="clear" w:color="auto" w:fill="FFFFFF"/>
        </w:rPr>
        <w:t>utes</w:t>
      </w:r>
      <w:r w:rsidR="00B645F1">
        <w:rPr>
          <w:sz w:val="23"/>
          <w:szCs w:val="23"/>
          <w:shd w:val="clear" w:color="auto" w:fill="FFFFFF"/>
        </w:rPr>
        <w:t xml:space="preserve"> pourrait</w:t>
      </w:r>
      <w:r w:rsidR="007A4697" w:rsidRPr="006841D3">
        <w:rPr>
          <w:sz w:val="23"/>
          <w:szCs w:val="23"/>
          <w:shd w:val="clear" w:color="auto" w:fill="FFFFFF"/>
        </w:rPr>
        <w:t xml:space="preserve"> </w:t>
      </w:r>
      <w:r w:rsidR="00F1201C">
        <w:rPr>
          <w:sz w:val="23"/>
          <w:szCs w:val="23"/>
          <w:shd w:val="clear" w:color="auto" w:fill="FFFFFF"/>
        </w:rPr>
        <w:t>se révéler</w:t>
      </w:r>
      <w:r w:rsidR="007A4697" w:rsidRPr="006841D3">
        <w:rPr>
          <w:sz w:val="23"/>
          <w:szCs w:val="23"/>
          <w:shd w:val="clear" w:color="auto" w:fill="FFFFFF"/>
        </w:rPr>
        <w:t xml:space="preserve"> </w:t>
      </w:r>
      <w:r w:rsidR="00F1201C">
        <w:rPr>
          <w:sz w:val="23"/>
          <w:szCs w:val="23"/>
          <w:shd w:val="clear" w:color="auto" w:fill="FFFFFF"/>
        </w:rPr>
        <w:t>très dangereuse</w:t>
      </w:r>
      <w:r w:rsidR="007A4697" w:rsidRPr="006841D3">
        <w:rPr>
          <w:sz w:val="23"/>
          <w:szCs w:val="23"/>
          <w:shd w:val="clear" w:color="auto" w:fill="FFFFFF"/>
        </w:rPr>
        <w:t xml:space="preserve"> surtout </w:t>
      </w:r>
      <w:r w:rsidR="00F1201C">
        <w:rPr>
          <w:sz w:val="23"/>
          <w:szCs w:val="23"/>
          <w:shd w:val="clear" w:color="auto" w:fill="FFFFFF"/>
        </w:rPr>
        <w:t>dans le cadre d'une intervention du</w:t>
      </w:r>
      <w:r w:rsidR="007A4697" w:rsidRPr="006841D3">
        <w:rPr>
          <w:sz w:val="23"/>
          <w:szCs w:val="23"/>
          <w:shd w:val="clear" w:color="auto" w:fill="FFFFFF"/>
        </w:rPr>
        <w:t xml:space="preserve"> SAMU </w:t>
      </w:r>
      <w:r w:rsidR="00DF6B3E" w:rsidRPr="006841D3">
        <w:rPr>
          <w:sz w:val="23"/>
          <w:szCs w:val="23"/>
          <w:shd w:val="clear" w:color="auto" w:fill="FFFFFF"/>
        </w:rPr>
        <w:t>et/</w:t>
      </w:r>
      <w:r w:rsidR="007A4697" w:rsidRPr="006841D3">
        <w:rPr>
          <w:sz w:val="23"/>
          <w:szCs w:val="23"/>
          <w:shd w:val="clear" w:color="auto" w:fill="FFFFFF"/>
        </w:rPr>
        <w:t xml:space="preserve">ou </w:t>
      </w:r>
      <w:r w:rsidR="00F1201C">
        <w:rPr>
          <w:sz w:val="23"/>
          <w:szCs w:val="23"/>
          <w:shd w:val="clear" w:color="auto" w:fill="FFFFFF"/>
        </w:rPr>
        <w:t>durant la prise en charge de la permanence antipoison par</w:t>
      </w:r>
      <w:r w:rsidR="007A4697" w:rsidRPr="006841D3">
        <w:rPr>
          <w:sz w:val="23"/>
          <w:szCs w:val="23"/>
          <w:shd w:val="clear" w:color="auto" w:fill="FFFFFF"/>
        </w:rPr>
        <w:t xml:space="preserve"> Marseille</w:t>
      </w:r>
      <w:r w:rsidR="00F1201C">
        <w:rPr>
          <w:sz w:val="23"/>
          <w:szCs w:val="23"/>
          <w:shd w:val="clear" w:color="auto" w:fill="FFFFFF"/>
        </w:rPr>
        <w:t>.</w:t>
      </w:r>
      <w:r w:rsidR="007A4697" w:rsidRPr="006841D3">
        <w:rPr>
          <w:sz w:val="23"/>
          <w:szCs w:val="23"/>
          <w:shd w:val="clear" w:color="auto" w:fill="FFFFFF"/>
        </w:rPr>
        <w:t xml:space="preserve"> </w:t>
      </w:r>
    </w:p>
    <w:p w:rsidR="006F1977" w:rsidRDefault="006F1977" w:rsidP="007A4697">
      <w:pPr>
        <w:pStyle w:val="Paragraphedeliste"/>
        <w:rPr>
          <w:shd w:val="clear" w:color="auto" w:fill="FFFFFF"/>
        </w:rPr>
      </w:pPr>
    </w:p>
    <w:tbl>
      <w:tblPr>
        <w:tblStyle w:val="Grilledutableau"/>
        <w:tblW w:w="0" w:type="auto"/>
        <w:tblInd w:w="720" w:type="dxa"/>
        <w:tblLook w:val="04A0"/>
      </w:tblPr>
      <w:tblGrid>
        <w:gridCol w:w="5193"/>
        <w:gridCol w:w="3375"/>
      </w:tblGrid>
      <w:tr w:rsidR="006F1977" w:rsidTr="00FD6E5D">
        <w:tc>
          <w:tcPr>
            <w:tcW w:w="8342" w:type="dxa"/>
            <w:gridSpan w:val="2"/>
          </w:tcPr>
          <w:p w:rsidR="006F1977" w:rsidRDefault="006F1977" w:rsidP="007A4697">
            <w:pPr>
              <w:pStyle w:val="Paragraphedeliste"/>
              <w:ind w:left="0"/>
              <w:rPr>
                <w:shd w:val="clear" w:color="auto" w:fill="FFFFFF"/>
              </w:rPr>
            </w:pPr>
            <w:r>
              <w:rPr>
                <w:shd w:val="clear" w:color="auto" w:fill="FFFFFF"/>
              </w:rPr>
              <w:t>Mon collègue stagiaire Louis Angeneau qui m’</w:t>
            </w:r>
            <w:r w:rsidR="00845B19">
              <w:rPr>
                <w:shd w:val="clear" w:color="auto" w:fill="FFFFFF"/>
              </w:rPr>
              <w:t xml:space="preserve">aide </w:t>
            </w:r>
            <w:r w:rsidR="00FD6E5D">
              <w:rPr>
                <w:shd w:val="clear" w:color="auto" w:fill="FFFFFF"/>
              </w:rPr>
              <w:t>à</w:t>
            </w:r>
            <w:r w:rsidR="00F1201C">
              <w:rPr>
                <w:shd w:val="clear" w:color="auto" w:fill="FFFFFF"/>
              </w:rPr>
              <w:t xml:space="preserve"> configurer les</w:t>
            </w:r>
            <w:r w:rsidR="00845B19">
              <w:rPr>
                <w:shd w:val="clear" w:color="auto" w:fill="FFFFFF"/>
              </w:rPr>
              <w:t xml:space="preserve"> </w:t>
            </w:r>
            <w:r w:rsidR="00845B19" w:rsidRPr="00F1201C">
              <w:rPr>
                <w:i/>
                <w:shd w:val="clear" w:color="auto" w:fill="FFFFFF"/>
              </w:rPr>
              <w:t>S</w:t>
            </w:r>
            <w:r w:rsidRPr="00F1201C">
              <w:rPr>
                <w:i/>
                <w:shd w:val="clear" w:color="auto" w:fill="FFFFFF"/>
              </w:rPr>
              <w:t>isco</w:t>
            </w:r>
            <w:r w:rsidR="00845B19" w:rsidRPr="00F1201C">
              <w:rPr>
                <w:i/>
                <w:shd w:val="clear" w:color="auto" w:fill="FFFFFF"/>
              </w:rPr>
              <w:t xml:space="preserve"> C</w:t>
            </w:r>
            <w:r w:rsidRPr="00F1201C">
              <w:rPr>
                <w:i/>
                <w:shd w:val="clear" w:color="auto" w:fill="FFFFFF"/>
              </w:rPr>
              <w:t>atalyst  2960</w:t>
            </w:r>
            <w:r w:rsidR="00F1201C" w:rsidRPr="00F1201C">
              <w:rPr>
                <w:i/>
                <w:shd w:val="clear" w:color="auto" w:fill="FFFFFF"/>
              </w:rPr>
              <w:t>-48 G</w:t>
            </w:r>
            <w:r w:rsidR="00845B19" w:rsidRPr="00F1201C">
              <w:rPr>
                <w:i/>
                <w:shd w:val="clear" w:color="auto" w:fill="FFFFFF"/>
              </w:rPr>
              <w:t>ige PoE</w:t>
            </w:r>
            <w:r w:rsidR="00F1201C" w:rsidRPr="00F1201C">
              <w:rPr>
                <w:i/>
                <w:shd w:val="clear" w:color="auto" w:fill="FFFFFF"/>
              </w:rPr>
              <w:t xml:space="preserve"> 740 W</w:t>
            </w:r>
            <w:r w:rsidR="00F1201C">
              <w:rPr>
                <w:shd w:val="clear" w:color="auto" w:fill="FFFFFF"/>
              </w:rPr>
              <w:t xml:space="preserve"> grâce au terminal </w:t>
            </w:r>
            <w:r w:rsidR="00F1201C" w:rsidRPr="00F1201C">
              <w:rPr>
                <w:i/>
                <w:shd w:val="clear" w:color="auto" w:fill="FFFFFF"/>
              </w:rPr>
              <w:t>Tera Term</w:t>
            </w:r>
            <w:r w:rsidR="00F1201C">
              <w:rPr>
                <w:shd w:val="clear" w:color="auto" w:fill="FFFFFF"/>
              </w:rPr>
              <w:t xml:space="preserve"> avant les diverses mises en place, et moi </w:t>
            </w:r>
          </w:p>
          <w:p w:rsidR="00845B19" w:rsidRDefault="00845B19" w:rsidP="007A4697">
            <w:pPr>
              <w:pStyle w:val="Paragraphedeliste"/>
              <w:ind w:left="0"/>
              <w:rPr>
                <w:shd w:val="clear" w:color="auto" w:fill="FFFFFF"/>
              </w:rPr>
            </w:pPr>
          </w:p>
        </w:tc>
      </w:tr>
      <w:tr w:rsidR="004B3097" w:rsidTr="006F1977">
        <w:tc>
          <w:tcPr>
            <w:tcW w:w="8121" w:type="dxa"/>
          </w:tcPr>
          <w:p w:rsidR="006F1977" w:rsidRDefault="006F1977" w:rsidP="00845B19">
            <w:pPr>
              <w:pStyle w:val="Paragraphedeliste"/>
              <w:ind w:left="0"/>
              <w:jc w:val="center"/>
              <w:rPr>
                <w:shd w:val="clear" w:color="auto" w:fill="FFFFFF"/>
              </w:rPr>
            </w:pPr>
            <w:r>
              <w:rPr>
                <w:noProof/>
                <w:shd w:val="clear" w:color="auto" w:fill="FFFFFF"/>
                <w:lang w:eastAsia="fr-FR"/>
              </w:rPr>
              <w:drawing>
                <wp:inline distT="0" distB="0" distL="0" distR="0">
                  <wp:extent cx="2409825" cy="1808365"/>
                  <wp:effectExtent l="0" t="0" r="0" b="1905"/>
                  <wp:docPr id="9" name="Image 9" descr="F:\Rapport_Stage\images rapport de stage\20180619_15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pport_Stage\images rapport de stage\20180619_15055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2596" cy="1817949"/>
                          </a:xfrm>
                          <a:prstGeom prst="rect">
                            <a:avLst/>
                          </a:prstGeom>
                          <a:noFill/>
                          <a:ln>
                            <a:noFill/>
                          </a:ln>
                        </pic:spPr>
                      </pic:pic>
                    </a:graphicData>
                  </a:graphic>
                </wp:inline>
              </w:drawing>
            </w:r>
          </w:p>
        </w:tc>
        <w:tc>
          <w:tcPr>
            <w:tcW w:w="221" w:type="dxa"/>
          </w:tcPr>
          <w:p w:rsidR="006F1977" w:rsidRDefault="006F1977" w:rsidP="007A4697">
            <w:pPr>
              <w:pStyle w:val="Paragraphedeliste"/>
              <w:ind w:left="0"/>
              <w:rPr>
                <w:shd w:val="clear" w:color="auto" w:fill="FFFFFF"/>
              </w:rPr>
            </w:pPr>
            <w:r>
              <w:rPr>
                <w:noProof/>
                <w:shd w:val="clear" w:color="auto" w:fill="FFFFFF"/>
                <w:lang w:eastAsia="fr-FR"/>
              </w:rPr>
              <w:drawing>
                <wp:inline distT="0" distB="0" distL="0" distR="0">
                  <wp:extent cx="2005493" cy="1504950"/>
                  <wp:effectExtent l="0" t="0" r="0" b="0"/>
                  <wp:docPr id="11" name="Image 11" descr="F:\Rapport_Stage\images rapport de stage\20180619_15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pport_Stage\images rapport de stage\20180619_15061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033085" cy="1525656"/>
                          </a:xfrm>
                          <a:prstGeom prst="rect">
                            <a:avLst/>
                          </a:prstGeom>
                          <a:noFill/>
                          <a:ln>
                            <a:noFill/>
                          </a:ln>
                        </pic:spPr>
                      </pic:pic>
                    </a:graphicData>
                  </a:graphic>
                </wp:inline>
              </w:drawing>
            </w:r>
          </w:p>
        </w:tc>
      </w:tr>
      <w:tr w:rsidR="004B3097" w:rsidTr="006F1977">
        <w:tc>
          <w:tcPr>
            <w:tcW w:w="8121" w:type="dxa"/>
          </w:tcPr>
          <w:p w:rsidR="006F1977" w:rsidRDefault="006F1977" w:rsidP="00845B19">
            <w:pPr>
              <w:pStyle w:val="Paragraphedeliste"/>
              <w:ind w:left="0"/>
              <w:jc w:val="center"/>
              <w:rPr>
                <w:shd w:val="clear" w:color="auto" w:fill="FFFFFF"/>
              </w:rPr>
            </w:pPr>
            <w:r>
              <w:rPr>
                <w:noProof/>
                <w:shd w:val="clear" w:color="auto" w:fill="FFFFFF"/>
                <w:lang w:eastAsia="fr-FR"/>
              </w:rPr>
              <w:drawing>
                <wp:inline distT="0" distB="0" distL="0" distR="0">
                  <wp:extent cx="2982859" cy="2238375"/>
                  <wp:effectExtent l="0" t="0" r="8255" b="0"/>
                  <wp:docPr id="10" name="Image 10" descr="F:\Rapport_Stage\images rapport de stage\20180619_15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pport_Stage\images rapport de stage\20180619_150606.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3073" cy="2246040"/>
                          </a:xfrm>
                          <a:prstGeom prst="rect">
                            <a:avLst/>
                          </a:prstGeom>
                          <a:noFill/>
                          <a:ln>
                            <a:noFill/>
                          </a:ln>
                        </pic:spPr>
                      </pic:pic>
                    </a:graphicData>
                  </a:graphic>
                </wp:inline>
              </w:drawing>
            </w:r>
          </w:p>
        </w:tc>
        <w:tc>
          <w:tcPr>
            <w:tcW w:w="221" w:type="dxa"/>
          </w:tcPr>
          <w:p w:rsidR="006F1977" w:rsidRDefault="006F1977" w:rsidP="00845B19">
            <w:pPr>
              <w:pStyle w:val="Paragraphedeliste"/>
              <w:ind w:left="0"/>
              <w:jc w:val="center"/>
              <w:rPr>
                <w:shd w:val="clear" w:color="auto" w:fill="FFFFFF"/>
              </w:rPr>
            </w:pPr>
            <w:r>
              <w:rPr>
                <w:noProof/>
                <w:shd w:val="clear" w:color="auto" w:fill="FFFFFF"/>
                <w:lang w:eastAsia="fr-FR"/>
              </w:rPr>
              <w:drawing>
                <wp:inline distT="0" distB="0" distL="0" distR="0">
                  <wp:extent cx="1680171" cy="2238375"/>
                  <wp:effectExtent l="0" t="0" r="0" b="0"/>
                  <wp:docPr id="12" name="Image 12" descr="F:\Rapport_Stage\images rapport de stage\20180619_15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pport_Stage\images rapport de stage\20180619_15054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4711" cy="2257746"/>
                          </a:xfrm>
                          <a:prstGeom prst="rect">
                            <a:avLst/>
                          </a:prstGeom>
                          <a:noFill/>
                          <a:ln>
                            <a:noFill/>
                          </a:ln>
                        </pic:spPr>
                      </pic:pic>
                    </a:graphicData>
                  </a:graphic>
                </wp:inline>
              </w:drawing>
            </w:r>
          </w:p>
        </w:tc>
      </w:tr>
    </w:tbl>
    <w:p w:rsidR="006F1977" w:rsidRDefault="006F1977" w:rsidP="007A4697">
      <w:pPr>
        <w:pStyle w:val="Paragraphedeliste"/>
        <w:rPr>
          <w:shd w:val="clear" w:color="auto" w:fill="FFFFFF"/>
        </w:rPr>
      </w:pPr>
    </w:p>
    <w:p w:rsidR="0039368B" w:rsidRDefault="0039368B" w:rsidP="007A4697">
      <w:pPr>
        <w:pStyle w:val="Paragraphedeliste"/>
        <w:rPr>
          <w:shd w:val="clear" w:color="auto" w:fill="FFFFFF"/>
        </w:rPr>
      </w:pPr>
    </w:p>
    <w:p w:rsidR="0039368B" w:rsidRDefault="0039368B" w:rsidP="007A4697">
      <w:pPr>
        <w:pStyle w:val="Paragraphedeliste"/>
        <w:rPr>
          <w:shd w:val="clear" w:color="auto" w:fill="FFFFFF"/>
        </w:rPr>
      </w:pPr>
    </w:p>
    <w:p w:rsidR="0039368B" w:rsidRDefault="0039368B" w:rsidP="007A4697">
      <w:pPr>
        <w:pStyle w:val="Paragraphedeliste"/>
        <w:rPr>
          <w:shd w:val="clear" w:color="auto" w:fill="FFFFFF"/>
        </w:rPr>
      </w:pPr>
    </w:p>
    <w:p w:rsidR="0039368B" w:rsidRDefault="0039368B" w:rsidP="007A4697">
      <w:pPr>
        <w:pStyle w:val="Paragraphedeliste"/>
        <w:rPr>
          <w:shd w:val="clear" w:color="auto" w:fill="FFFFFF"/>
        </w:rPr>
      </w:pPr>
    </w:p>
    <w:p w:rsidR="0039368B" w:rsidRDefault="0039368B" w:rsidP="007A4697">
      <w:pPr>
        <w:pStyle w:val="Paragraphedeliste"/>
        <w:rPr>
          <w:shd w:val="clear" w:color="auto" w:fill="FFFFFF"/>
        </w:rPr>
      </w:pPr>
    </w:p>
    <w:p w:rsidR="008D0F7A" w:rsidRDefault="008D0F7A" w:rsidP="007A4697">
      <w:pPr>
        <w:pStyle w:val="Paragraphedeliste"/>
        <w:rPr>
          <w:shd w:val="clear" w:color="auto" w:fill="FFFFFF"/>
        </w:rPr>
      </w:pPr>
    </w:p>
    <w:p w:rsidR="0039368B" w:rsidRPr="009652F7" w:rsidRDefault="0039368B" w:rsidP="009652F7">
      <w:pPr>
        <w:tabs>
          <w:tab w:val="left" w:pos="7725"/>
        </w:tabs>
        <w:rPr>
          <w:shd w:val="clear" w:color="auto" w:fill="FFFFFF"/>
        </w:rPr>
      </w:pPr>
    </w:p>
    <w:tbl>
      <w:tblPr>
        <w:tblStyle w:val="Grilledutableau"/>
        <w:tblW w:w="9357" w:type="dxa"/>
        <w:tblInd w:w="-431" w:type="dxa"/>
        <w:tblLook w:val="04A0"/>
      </w:tblPr>
      <w:tblGrid>
        <w:gridCol w:w="2335"/>
        <w:gridCol w:w="3106"/>
        <w:gridCol w:w="3916"/>
      </w:tblGrid>
      <w:tr w:rsidR="00FD6E5D" w:rsidTr="009652F7">
        <w:trPr>
          <w:trHeight w:val="277"/>
        </w:trPr>
        <w:tc>
          <w:tcPr>
            <w:tcW w:w="9356" w:type="dxa"/>
            <w:gridSpan w:val="3"/>
          </w:tcPr>
          <w:p w:rsidR="00FD6E5D" w:rsidRDefault="00433527" w:rsidP="00AC0894">
            <w:pPr>
              <w:pStyle w:val="Paragraphedeliste"/>
              <w:tabs>
                <w:tab w:val="right" w:pos="8705"/>
              </w:tabs>
              <w:ind w:left="0"/>
              <w:rPr>
                <w:shd w:val="clear" w:color="auto" w:fill="FFFFFF"/>
              </w:rPr>
            </w:pPr>
            <w:r>
              <w:rPr>
                <w:shd w:val="clear" w:color="auto" w:fill="FFFFFF"/>
              </w:rPr>
              <w:t xml:space="preserve">La conception, où nous </w:t>
            </w:r>
            <w:r w:rsidR="00AC0894">
              <w:rPr>
                <w:shd w:val="clear" w:color="auto" w:fill="FFFFFF"/>
              </w:rPr>
              <w:t>avons mis</w:t>
            </w:r>
            <w:r w:rsidR="00965EE4">
              <w:rPr>
                <w:shd w:val="clear" w:color="auto" w:fill="FFFFFF"/>
              </w:rPr>
              <w:t xml:space="preserve"> en place les </w:t>
            </w:r>
            <w:r w:rsidRPr="00433527">
              <w:rPr>
                <w:i/>
                <w:shd w:val="clear" w:color="auto" w:fill="FFFFFF"/>
              </w:rPr>
              <w:t>S</w:t>
            </w:r>
            <w:r w:rsidR="00965EE4" w:rsidRPr="00433527">
              <w:rPr>
                <w:i/>
                <w:shd w:val="clear" w:color="auto" w:fill="FFFFFF"/>
              </w:rPr>
              <w:t xml:space="preserve">isco </w:t>
            </w:r>
            <w:r w:rsidRPr="00433527">
              <w:rPr>
                <w:i/>
                <w:shd w:val="clear" w:color="auto" w:fill="FFFFFF"/>
              </w:rPr>
              <w:t>catalyst 2960-48 Gige PoE 740 W</w:t>
            </w:r>
            <w:r w:rsidR="006B471E">
              <w:rPr>
                <w:shd w:val="clear" w:color="auto" w:fill="FFFFFF"/>
              </w:rPr>
              <w:tab/>
            </w:r>
          </w:p>
        </w:tc>
      </w:tr>
      <w:tr w:rsidR="008D0F7A" w:rsidTr="009652F7">
        <w:trPr>
          <w:trHeight w:val="2562"/>
        </w:trPr>
        <w:tc>
          <w:tcPr>
            <w:tcW w:w="2335" w:type="dxa"/>
          </w:tcPr>
          <w:p w:rsidR="00FD6E5D" w:rsidRDefault="00021D19" w:rsidP="007A4697">
            <w:pPr>
              <w:pStyle w:val="Paragraphedeliste"/>
              <w:ind w:left="0"/>
              <w:rPr>
                <w:shd w:val="clear" w:color="auto" w:fill="FFFFFF"/>
              </w:rPr>
            </w:pPr>
            <w:r>
              <w:rPr>
                <w:noProof/>
                <w:shd w:val="clear" w:color="auto" w:fill="FFFFFF"/>
                <w:lang w:eastAsia="fr-FR"/>
              </w:rPr>
              <w:drawing>
                <wp:inline distT="0" distB="0" distL="0" distR="0">
                  <wp:extent cx="1171575" cy="1560809"/>
                  <wp:effectExtent l="0" t="0" r="0" b="1905"/>
                  <wp:docPr id="100" name="Image 100" descr="F:\Rapport_Stage\photo_elimination\20180614_09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apport_Stage\photo_elimination\20180614_09573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9864" cy="1571851"/>
                          </a:xfrm>
                          <a:prstGeom prst="rect">
                            <a:avLst/>
                          </a:prstGeom>
                          <a:noFill/>
                          <a:ln>
                            <a:noFill/>
                          </a:ln>
                        </pic:spPr>
                      </pic:pic>
                    </a:graphicData>
                  </a:graphic>
                </wp:inline>
              </w:drawing>
            </w:r>
          </w:p>
        </w:tc>
        <w:tc>
          <w:tcPr>
            <w:tcW w:w="3106" w:type="dxa"/>
          </w:tcPr>
          <w:p w:rsidR="00FD6E5D" w:rsidRDefault="00021D19" w:rsidP="007A4697">
            <w:pPr>
              <w:pStyle w:val="Paragraphedeliste"/>
              <w:ind w:left="0"/>
              <w:rPr>
                <w:shd w:val="clear" w:color="auto" w:fill="FFFFFF"/>
              </w:rPr>
            </w:pPr>
            <w:r>
              <w:rPr>
                <w:noProof/>
                <w:shd w:val="clear" w:color="auto" w:fill="FFFFFF"/>
                <w:lang w:eastAsia="fr-FR"/>
              </w:rPr>
              <w:drawing>
                <wp:inline distT="0" distB="0" distL="0" distR="0">
                  <wp:extent cx="1171114" cy="1560195"/>
                  <wp:effectExtent l="0" t="0" r="0" b="1905"/>
                  <wp:docPr id="99" name="Image 99" descr="F:\Rapport_Stage\photo_elimination\20180614_09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pport_Stage\photo_elimination\20180614_09572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6574" cy="1580792"/>
                          </a:xfrm>
                          <a:prstGeom prst="rect">
                            <a:avLst/>
                          </a:prstGeom>
                          <a:noFill/>
                          <a:ln>
                            <a:noFill/>
                          </a:ln>
                        </pic:spPr>
                      </pic:pic>
                    </a:graphicData>
                  </a:graphic>
                </wp:inline>
              </w:drawing>
            </w:r>
          </w:p>
        </w:tc>
        <w:tc>
          <w:tcPr>
            <w:tcW w:w="3916" w:type="dxa"/>
          </w:tcPr>
          <w:p w:rsidR="00FD6E5D" w:rsidRDefault="008D0F7A" w:rsidP="007A4697">
            <w:pPr>
              <w:pStyle w:val="Paragraphedeliste"/>
              <w:ind w:left="0"/>
              <w:rPr>
                <w:shd w:val="clear" w:color="auto" w:fill="FFFFFF"/>
              </w:rPr>
            </w:pPr>
            <w:r>
              <w:rPr>
                <w:noProof/>
                <w:shd w:val="clear" w:color="auto" w:fill="FFFFFF"/>
                <w:lang w:eastAsia="fr-FR"/>
              </w:rPr>
              <w:drawing>
                <wp:inline distT="0" distB="0" distL="0" distR="0">
                  <wp:extent cx="2114550" cy="1586786"/>
                  <wp:effectExtent l="0" t="0" r="0" b="0"/>
                  <wp:docPr id="103" name="Image 103" descr="F:\Rapport_Stage\photo_elimination\20180614_11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apport_Stage\photo_elimination\20180614_11285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6747" cy="1588435"/>
                          </a:xfrm>
                          <a:prstGeom prst="rect">
                            <a:avLst/>
                          </a:prstGeom>
                          <a:noFill/>
                          <a:ln>
                            <a:noFill/>
                          </a:ln>
                        </pic:spPr>
                      </pic:pic>
                    </a:graphicData>
                  </a:graphic>
                </wp:inline>
              </w:drawing>
            </w:r>
          </w:p>
        </w:tc>
      </w:tr>
      <w:tr w:rsidR="008D0F7A" w:rsidTr="009652F7">
        <w:trPr>
          <w:trHeight w:val="2746"/>
        </w:trPr>
        <w:tc>
          <w:tcPr>
            <w:tcW w:w="2335" w:type="dxa"/>
          </w:tcPr>
          <w:p w:rsidR="00FD6E5D" w:rsidRDefault="008D0F7A" w:rsidP="007A4697">
            <w:pPr>
              <w:pStyle w:val="Paragraphedeliste"/>
              <w:ind w:left="0"/>
              <w:rPr>
                <w:shd w:val="clear" w:color="auto" w:fill="FFFFFF"/>
              </w:rPr>
            </w:pPr>
            <w:r>
              <w:rPr>
                <w:noProof/>
                <w:shd w:val="clear" w:color="auto" w:fill="FFFFFF"/>
                <w:lang w:eastAsia="fr-FR"/>
              </w:rPr>
              <w:drawing>
                <wp:inline distT="0" distB="0" distL="0" distR="0">
                  <wp:extent cx="1276350" cy="1700394"/>
                  <wp:effectExtent l="0" t="0" r="0" b="0"/>
                  <wp:docPr id="101" name="Image 101" descr="F:\Rapport_Stage\photo_elimination\20180614_1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pport_Stage\photo_elimination\20180614_10013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8107" cy="1716058"/>
                          </a:xfrm>
                          <a:prstGeom prst="rect">
                            <a:avLst/>
                          </a:prstGeom>
                          <a:noFill/>
                          <a:ln>
                            <a:noFill/>
                          </a:ln>
                        </pic:spPr>
                      </pic:pic>
                    </a:graphicData>
                  </a:graphic>
                </wp:inline>
              </w:drawing>
            </w:r>
          </w:p>
        </w:tc>
        <w:tc>
          <w:tcPr>
            <w:tcW w:w="3106" w:type="dxa"/>
          </w:tcPr>
          <w:p w:rsidR="00FD6E5D" w:rsidRDefault="008D0F7A" w:rsidP="007A4697">
            <w:pPr>
              <w:pStyle w:val="Paragraphedeliste"/>
              <w:ind w:left="0"/>
              <w:rPr>
                <w:shd w:val="clear" w:color="auto" w:fill="FFFFFF"/>
              </w:rPr>
            </w:pPr>
            <w:r>
              <w:rPr>
                <w:noProof/>
                <w:shd w:val="clear" w:color="auto" w:fill="FFFFFF"/>
                <w:lang w:eastAsia="fr-FR"/>
              </w:rPr>
              <w:drawing>
                <wp:inline distT="0" distB="0" distL="0" distR="0">
                  <wp:extent cx="1275977" cy="1699895"/>
                  <wp:effectExtent l="0" t="0" r="635" b="0"/>
                  <wp:docPr id="98" name="Image 98" descr="F:\Rapport_Stage\photo_elimination\20180614_09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apport_Stage\photo_elimination\20180614_09470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2351" cy="1721709"/>
                          </a:xfrm>
                          <a:prstGeom prst="rect">
                            <a:avLst/>
                          </a:prstGeom>
                          <a:noFill/>
                          <a:ln>
                            <a:noFill/>
                          </a:ln>
                        </pic:spPr>
                      </pic:pic>
                    </a:graphicData>
                  </a:graphic>
                </wp:inline>
              </w:drawing>
            </w:r>
          </w:p>
        </w:tc>
        <w:tc>
          <w:tcPr>
            <w:tcW w:w="3916" w:type="dxa"/>
          </w:tcPr>
          <w:p w:rsidR="00FD6E5D" w:rsidRDefault="008D0F7A" w:rsidP="007A4697">
            <w:pPr>
              <w:pStyle w:val="Paragraphedeliste"/>
              <w:ind w:left="0"/>
              <w:rPr>
                <w:shd w:val="clear" w:color="auto" w:fill="FFFFFF"/>
              </w:rPr>
            </w:pPr>
            <w:r>
              <w:rPr>
                <w:noProof/>
                <w:shd w:val="clear" w:color="auto" w:fill="FFFFFF"/>
                <w:lang w:eastAsia="fr-FR"/>
              </w:rPr>
              <w:drawing>
                <wp:inline distT="0" distB="0" distL="0" distR="0">
                  <wp:extent cx="2107036" cy="1581150"/>
                  <wp:effectExtent l="0" t="0" r="7620" b="0"/>
                  <wp:docPr id="96" name="Image 96" descr="F:\Rapport_Stage\photo_elimination\20180614_09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apport_Stage\photo_elimination\20180614_09455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137033" cy="1603660"/>
                          </a:xfrm>
                          <a:prstGeom prst="rect">
                            <a:avLst/>
                          </a:prstGeom>
                          <a:noFill/>
                          <a:ln>
                            <a:noFill/>
                          </a:ln>
                        </pic:spPr>
                      </pic:pic>
                    </a:graphicData>
                  </a:graphic>
                </wp:inline>
              </w:drawing>
            </w:r>
          </w:p>
        </w:tc>
      </w:tr>
      <w:tr w:rsidR="008D0F7A" w:rsidTr="009652F7">
        <w:trPr>
          <w:trHeight w:val="2790"/>
        </w:trPr>
        <w:tc>
          <w:tcPr>
            <w:tcW w:w="2335" w:type="dxa"/>
          </w:tcPr>
          <w:p w:rsidR="00FD6E5D" w:rsidRDefault="00021D19" w:rsidP="007A4697">
            <w:pPr>
              <w:pStyle w:val="Paragraphedeliste"/>
              <w:ind w:left="0"/>
              <w:rPr>
                <w:shd w:val="clear" w:color="auto" w:fill="FFFFFF"/>
              </w:rPr>
            </w:pPr>
            <w:r>
              <w:rPr>
                <w:noProof/>
                <w:shd w:val="clear" w:color="auto" w:fill="FFFFFF"/>
                <w:lang w:eastAsia="fr-FR"/>
              </w:rPr>
              <w:drawing>
                <wp:inline distT="0" distB="0" distL="0" distR="0">
                  <wp:extent cx="1238250" cy="1649637"/>
                  <wp:effectExtent l="0" t="0" r="0" b="8255"/>
                  <wp:docPr id="31" name="Image 31" descr="F:\Rapport_Stage\photo_elimination\20180614_11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pport_Stage\photo_elimination\20180614_114548.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4415" cy="1657851"/>
                          </a:xfrm>
                          <a:prstGeom prst="rect">
                            <a:avLst/>
                          </a:prstGeom>
                          <a:noFill/>
                          <a:ln>
                            <a:noFill/>
                          </a:ln>
                        </pic:spPr>
                      </pic:pic>
                    </a:graphicData>
                  </a:graphic>
                </wp:inline>
              </w:drawing>
            </w:r>
          </w:p>
        </w:tc>
        <w:tc>
          <w:tcPr>
            <w:tcW w:w="3106" w:type="dxa"/>
          </w:tcPr>
          <w:p w:rsidR="00FD6E5D" w:rsidRDefault="00021D19" w:rsidP="007A4697">
            <w:pPr>
              <w:pStyle w:val="Paragraphedeliste"/>
              <w:ind w:left="0"/>
              <w:rPr>
                <w:shd w:val="clear" w:color="auto" w:fill="FFFFFF"/>
              </w:rPr>
            </w:pPr>
            <w:r>
              <w:rPr>
                <w:noProof/>
                <w:shd w:val="clear" w:color="auto" w:fill="FFFFFF"/>
                <w:lang w:eastAsia="fr-FR"/>
              </w:rPr>
              <w:drawing>
                <wp:inline distT="0" distB="0" distL="0" distR="0">
                  <wp:extent cx="1275715" cy="1699547"/>
                  <wp:effectExtent l="0" t="0" r="635" b="0"/>
                  <wp:docPr id="28" name="Image 28" descr="F:\Rapport_Stage\photo_elimination\20180614_11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apport_Stage\photo_elimination\20180614_11294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2909" cy="1709131"/>
                          </a:xfrm>
                          <a:prstGeom prst="rect">
                            <a:avLst/>
                          </a:prstGeom>
                          <a:noFill/>
                          <a:ln>
                            <a:noFill/>
                          </a:ln>
                        </pic:spPr>
                      </pic:pic>
                    </a:graphicData>
                  </a:graphic>
                </wp:inline>
              </w:drawing>
            </w:r>
          </w:p>
        </w:tc>
        <w:tc>
          <w:tcPr>
            <w:tcW w:w="3916" w:type="dxa"/>
          </w:tcPr>
          <w:p w:rsidR="00FD6E5D" w:rsidRDefault="008D0F7A" w:rsidP="007A4697">
            <w:pPr>
              <w:pStyle w:val="Paragraphedeliste"/>
              <w:ind w:left="0"/>
              <w:rPr>
                <w:shd w:val="clear" w:color="auto" w:fill="FFFFFF"/>
              </w:rPr>
            </w:pPr>
            <w:r>
              <w:rPr>
                <w:noProof/>
                <w:shd w:val="clear" w:color="auto" w:fill="FFFFFF"/>
                <w:lang w:eastAsia="fr-FR"/>
              </w:rPr>
              <w:drawing>
                <wp:inline distT="0" distB="0" distL="0" distR="0">
                  <wp:extent cx="2233970" cy="1676400"/>
                  <wp:effectExtent l="0" t="0" r="0" b="0"/>
                  <wp:docPr id="104" name="Image 104" descr="F:\Rapport_Stage\photo_elimination\20180614_11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apport_Stage\photo_elimination\20180614_11290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3290" cy="1683394"/>
                          </a:xfrm>
                          <a:prstGeom prst="rect">
                            <a:avLst/>
                          </a:prstGeom>
                          <a:noFill/>
                          <a:ln>
                            <a:noFill/>
                          </a:ln>
                        </pic:spPr>
                      </pic:pic>
                    </a:graphicData>
                  </a:graphic>
                </wp:inline>
              </w:drawing>
            </w:r>
          </w:p>
        </w:tc>
      </w:tr>
      <w:tr w:rsidR="008D0F7A" w:rsidTr="009652F7">
        <w:trPr>
          <w:trHeight w:val="2704"/>
        </w:trPr>
        <w:tc>
          <w:tcPr>
            <w:tcW w:w="2335" w:type="dxa"/>
          </w:tcPr>
          <w:p w:rsidR="00FD6E5D" w:rsidRDefault="00021D19" w:rsidP="00EB6AAA">
            <w:pPr>
              <w:pStyle w:val="Paragraphedeliste"/>
              <w:ind w:left="0"/>
              <w:rPr>
                <w:shd w:val="clear" w:color="auto" w:fill="FFFFFF"/>
              </w:rPr>
            </w:pPr>
            <w:r>
              <w:rPr>
                <w:noProof/>
                <w:shd w:val="clear" w:color="auto" w:fill="FFFFFF"/>
                <w:lang w:eastAsia="fr-FR"/>
              </w:rPr>
              <w:drawing>
                <wp:inline distT="0" distB="0" distL="0" distR="0">
                  <wp:extent cx="1200785" cy="1599724"/>
                  <wp:effectExtent l="0" t="0" r="0" b="635"/>
                  <wp:docPr id="23" name="Image 23" descr="F:\Rapport_Stage\photo_elimination\20180614_09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pport_Stage\photo_elimination\20180614_095757.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668" cy="1619551"/>
                          </a:xfrm>
                          <a:prstGeom prst="rect">
                            <a:avLst/>
                          </a:prstGeom>
                          <a:noFill/>
                          <a:ln>
                            <a:noFill/>
                          </a:ln>
                        </pic:spPr>
                      </pic:pic>
                    </a:graphicData>
                  </a:graphic>
                </wp:inline>
              </w:drawing>
            </w:r>
          </w:p>
        </w:tc>
        <w:tc>
          <w:tcPr>
            <w:tcW w:w="3106" w:type="dxa"/>
          </w:tcPr>
          <w:p w:rsidR="00FD6E5D" w:rsidRDefault="008D0F7A" w:rsidP="007A4697">
            <w:pPr>
              <w:pStyle w:val="Paragraphedeliste"/>
              <w:ind w:left="0"/>
              <w:rPr>
                <w:shd w:val="clear" w:color="auto" w:fill="FFFFFF"/>
              </w:rPr>
            </w:pPr>
            <w:r>
              <w:rPr>
                <w:noProof/>
                <w:shd w:val="clear" w:color="auto" w:fill="FFFFFF"/>
                <w:lang w:eastAsia="fr-FR"/>
              </w:rPr>
              <w:drawing>
                <wp:inline distT="0" distB="0" distL="0" distR="0">
                  <wp:extent cx="1219200" cy="1624255"/>
                  <wp:effectExtent l="0" t="0" r="0" b="0"/>
                  <wp:docPr id="30" name="Image 30" descr="F:\Rapport_Stage\photo_elimination\20180614_11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pport_Stage\photo_elimination\20180614_114547.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2359" cy="1655109"/>
                          </a:xfrm>
                          <a:prstGeom prst="rect">
                            <a:avLst/>
                          </a:prstGeom>
                          <a:noFill/>
                          <a:ln>
                            <a:noFill/>
                          </a:ln>
                        </pic:spPr>
                      </pic:pic>
                    </a:graphicData>
                  </a:graphic>
                </wp:inline>
              </w:drawing>
            </w:r>
          </w:p>
        </w:tc>
        <w:tc>
          <w:tcPr>
            <w:tcW w:w="3916" w:type="dxa"/>
          </w:tcPr>
          <w:p w:rsidR="00FD6E5D" w:rsidRDefault="00EB6AAA" w:rsidP="007A4697">
            <w:pPr>
              <w:pStyle w:val="Paragraphedeliste"/>
              <w:ind w:left="0"/>
              <w:rPr>
                <w:shd w:val="clear" w:color="auto" w:fill="FFFFFF"/>
              </w:rPr>
            </w:pPr>
            <w:r>
              <w:rPr>
                <w:noProof/>
                <w:shd w:val="clear" w:color="auto" w:fill="FFFFFF"/>
                <w:lang w:eastAsia="fr-FR"/>
              </w:rPr>
              <w:drawing>
                <wp:inline distT="0" distB="0" distL="0" distR="0">
                  <wp:extent cx="2145118" cy="1609725"/>
                  <wp:effectExtent l="0" t="0" r="7620" b="0"/>
                  <wp:docPr id="102" name="Image 102" descr="F:\Rapport_Stage\photo_elimination\20180614_1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apport_Stage\photo_elimination\20180614_10031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6481" cy="1625756"/>
                          </a:xfrm>
                          <a:prstGeom prst="rect">
                            <a:avLst/>
                          </a:prstGeom>
                          <a:noFill/>
                          <a:ln>
                            <a:noFill/>
                          </a:ln>
                        </pic:spPr>
                      </pic:pic>
                    </a:graphicData>
                  </a:graphic>
                </wp:inline>
              </w:drawing>
            </w:r>
          </w:p>
        </w:tc>
      </w:tr>
      <w:tr w:rsidR="008D0F7A" w:rsidTr="009652F7">
        <w:trPr>
          <w:trHeight w:val="2176"/>
        </w:trPr>
        <w:tc>
          <w:tcPr>
            <w:tcW w:w="2335" w:type="dxa"/>
          </w:tcPr>
          <w:p w:rsidR="00FD6E5D" w:rsidRDefault="008D0F7A" w:rsidP="007A4697">
            <w:pPr>
              <w:pStyle w:val="Paragraphedeliste"/>
              <w:ind w:left="0"/>
              <w:rPr>
                <w:shd w:val="clear" w:color="auto" w:fill="FFFFFF"/>
              </w:rPr>
            </w:pPr>
            <w:r>
              <w:rPr>
                <w:noProof/>
                <w:shd w:val="clear" w:color="auto" w:fill="FFFFFF"/>
                <w:lang w:eastAsia="fr-FR"/>
              </w:rPr>
              <w:lastRenderedPageBreak/>
              <w:drawing>
                <wp:inline distT="0" distB="0" distL="0" distR="0">
                  <wp:extent cx="1019175" cy="1357776"/>
                  <wp:effectExtent l="0" t="0" r="0" b="0"/>
                  <wp:docPr id="26" name="Image 26" descr="F:\Rapport_Stage\photo_elimination\20180614_11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pport_Stage\photo_elimination\20180614_11292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6795" cy="1367928"/>
                          </a:xfrm>
                          <a:prstGeom prst="rect">
                            <a:avLst/>
                          </a:prstGeom>
                          <a:noFill/>
                          <a:ln>
                            <a:noFill/>
                          </a:ln>
                        </pic:spPr>
                      </pic:pic>
                    </a:graphicData>
                  </a:graphic>
                </wp:inline>
              </w:drawing>
            </w:r>
          </w:p>
        </w:tc>
        <w:tc>
          <w:tcPr>
            <w:tcW w:w="3106" w:type="dxa"/>
          </w:tcPr>
          <w:p w:rsidR="00FD6E5D" w:rsidRDefault="008D0F7A" w:rsidP="007A4697">
            <w:pPr>
              <w:pStyle w:val="Paragraphedeliste"/>
              <w:ind w:left="0"/>
              <w:rPr>
                <w:shd w:val="clear" w:color="auto" w:fill="FFFFFF"/>
              </w:rPr>
            </w:pPr>
            <w:r>
              <w:rPr>
                <w:noProof/>
                <w:shd w:val="clear" w:color="auto" w:fill="FFFFFF"/>
                <w:lang w:eastAsia="fr-FR"/>
              </w:rPr>
              <w:drawing>
                <wp:inline distT="0" distB="0" distL="0" distR="0">
                  <wp:extent cx="1743075" cy="1308026"/>
                  <wp:effectExtent l="0" t="0" r="0" b="6985"/>
                  <wp:docPr id="25" name="Image 25" descr="F:\Rapport_Stage\photo_elimination\20180614_11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pport_Stage\photo_elimination\20180614_112912.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1747" cy="1322038"/>
                          </a:xfrm>
                          <a:prstGeom prst="rect">
                            <a:avLst/>
                          </a:prstGeom>
                          <a:noFill/>
                          <a:ln>
                            <a:noFill/>
                          </a:ln>
                        </pic:spPr>
                      </pic:pic>
                    </a:graphicData>
                  </a:graphic>
                </wp:inline>
              </w:drawing>
            </w:r>
          </w:p>
        </w:tc>
        <w:tc>
          <w:tcPr>
            <w:tcW w:w="3916" w:type="dxa"/>
          </w:tcPr>
          <w:p w:rsidR="00FD6E5D" w:rsidRDefault="008D0F7A" w:rsidP="007A4697">
            <w:pPr>
              <w:pStyle w:val="Paragraphedeliste"/>
              <w:ind w:left="0"/>
              <w:rPr>
                <w:shd w:val="clear" w:color="auto" w:fill="FFFFFF"/>
              </w:rPr>
            </w:pPr>
            <w:r>
              <w:rPr>
                <w:noProof/>
                <w:shd w:val="clear" w:color="auto" w:fill="FFFFFF"/>
                <w:lang w:eastAsia="fr-FR"/>
              </w:rPr>
              <w:drawing>
                <wp:inline distT="0" distB="0" distL="0" distR="0">
                  <wp:extent cx="1742325" cy="1307465"/>
                  <wp:effectExtent l="0" t="0" r="0" b="6985"/>
                  <wp:docPr id="97" name="Image 97" descr="F:\Rapport_Stage\photo_elimination\20180614_09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pport_Stage\photo_elimination\20180614_094556.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7004" cy="1310976"/>
                          </a:xfrm>
                          <a:prstGeom prst="rect">
                            <a:avLst/>
                          </a:prstGeom>
                          <a:noFill/>
                          <a:ln>
                            <a:noFill/>
                          </a:ln>
                        </pic:spPr>
                      </pic:pic>
                    </a:graphicData>
                  </a:graphic>
                </wp:inline>
              </w:drawing>
            </w:r>
          </w:p>
        </w:tc>
      </w:tr>
    </w:tbl>
    <w:p w:rsidR="0039368B" w:rsidRDefault="0039368B" w:rsidP="007A4697">
      <w:pPr>
        <w:pStyle w:val="Paragraphedeliste"/>
        <w:rPr>
          <w:shd w:val="clear" w:color="auto" w:fill="FFFFFF"/>
        </w:rPr>
      </w:pPr>
    </w:p>
    <w:p w:rsidR="0039368B" w:rsidRDefault="0039368B" w:rsidP="007A4697">
      <w:pPr>
        <w:pStyle w:val="Paragraphedeliste"/>
        <w:rPr>
          <w:shd w:val="clear" w:color="auto" w:fill="FFFFFF"/>
        </w:rPr>
      </w:pPr>
    </w:p>
    <w:p w:rsidR="0039368B" w:rsidRDefault="0039368B" w:rsidP="007A4697">
      <w:pPr>
        <w:pStyle w:val="Paragraphedeliste"/>
        <w:rPr>
          <w:shd w:val="clear" w:color="auto" w:fill="FFFFFF"/>
        </w:rPr>
      </w:pPr>
    </w:p>
    <w:tbl>
      <w:tblPr>
        <w:tblStyle w:val="Grilledutableau"/>
        <w:tblW w:w="0" w:type="auto"/>
        <w:tblLook w:val="04A0"/>
      </w:tblPr>
      <w:tblGrid>
        <w:gridCol w:w="4814"/>
        <w:gridCol w:w="4274"/>
      </w:tblGrid>
      <w:tr w:rsidR="00965EE4" w:rsidTr="009652F7">
        <w:trPr>
          <w:trHeight w:val="250"/>
        </w:trPr>
        <w:tc>
          <w:tcPr>
            <w:tcW w:w="9071" w:type="dxa"/>
            <w:gridSpan w:val="2"/>
          </w:tcPr>
          <w:p w:rsidR="00965EE4" w:rsidRDefault="00A720A0" w:rsidP="00433527">
            <w:pPr>
              <w:rPr>
                <w:shd w:val="clear" w:color="auto" w:fill="FFFFFF"/>
              </w:rPr>
            </w:pPr>
            <w:r>
              <w:rPr>
                <w:shd w:val="clear" w:color="auto" w:fill="FFFFFF"/>
              </w:rPr>
              <w:t>La sal</w:t>
            </w:r>
            <w:r w:rsidR="00433527">
              <w:rPr>
                <w:shd w:val="clear" w:color="auto" w:fill="FFFFFF"/>
              </w:rPr>
              <w:t>l</w:t>
            </w:r>
            <w:r>
              <w:rPr>
                <w:shd w:val="clear" w:color="auto" w:fill="FFFFFF"/>
              </w:rPr>
              <w:t>e serveur</w:t>
            </w:r>
            <w:r w:rsidR="00F46967">
              <w:rPr>
                <w:shd w:val="clear" w:color="auto" w:fill="FFFFFF"/>
              </w:rPr>
              <w:t>s</w:t>
            </w:r>
            <w:r>
              <w:rPr>
                <w:shd w:val="clear" w:color="auto" w:fill="FFFFFF"/>
              </w:rPr>
              <w:t xml:space="preserve"> en </w:t>
            </w:r>
            <w:r w:rsidR="00433527">
              <w:rPr>
                <w:shd w:val="clear" w:color="auto" w:fill="FFFFFF"/>
              </w:rPr>
              <w:t>«</w:t>
            </w:r>
            <w:r>
              <w:rPr>
                <w:shd w:val="clear" w:color="auto" w:fill="FFFFFF"/>
              </w:rPr>
              <w:t>psy</w:t>
            </w:r>
            <w:r w:rsidR="00433527">
              <w:rPr>
                <w:shd w:val="clear" w:color="auto" w:fill="FFFFFF"/>
              </w:rPr>
              <w:t>»</w:t>
            </w:r>
            <w:r w:rsidR="00AC0894">
              <w:rPr>
                <w:shd w:val="clear" w:color="auto" w:fill="FFFFFF"/>
              </w:rPr>
              <w:t>,</w:t>
            </w:r>
            <w:r>
              <w:rPr>
                <w:shd w:val="clear" w:color="auto" w:fill="FFFFFF"/>
              </w:rPr>
              <w:t xml:space="preserve"> </w:t>
            </w:r>
            <w:r w:rsidR="00433527">
              <w:rPr>
                <w:shd w:val="clear" w:color="auto" w:fill="FFFFFF"/>
              </w:rPr>
              <w:t>où nous avons mis</w:t>
            </w:r>
            <w:r>
              <w:rPr>
                <w:shd w:val="clear" w:color="auto" w:fill="FFFFFF"/>
              </w:rPr>
              <w:t xml:space="preserve"> en place les </w:t>
            </w:r>
            <w:r w:rsidR="00433527">
              <w:rPr>
                <w:shd w:val="clear" w:color="auto" w:fill="FFFFFF"/>
              </w:rPr>
              <w:t>S</w:t>
            </w:r>
            <w:r w:rsidRPr="00433527">
              <w:rPr>
                <w:i/>
                <w:shd w:val="clear" w:color="auto" w:fill="FFFFFF"/>
              </w:rPr>
              <w:t xml:space="preserve">isco </w:t>
            </w:r>
            <w:r w:rsidR="00433527" w:rsidRPr="00433527">
              <w:rPr>
                <w:i/>
                <w:shd w:val="clear" w:color="auto" w:fill="FFFFFF"/>
              </w:rPr>
              <w:t>catalyst 2960-48 G</w:t>
            </w:r>
            <w:r w:rsidRPr="00433527">
              <w:rPr>
                <w:i/>
                <w:shd w:val="clear" w:color="auto" w:fill="FFFFFF"/>
              </w:rPr>
              <w:t xml:space="preserve">ige PoE 740 </w:t>
            </w:r>
            <w:r w:rsidR="00433527" w:rsidRPr="00433527">
              <w:rPr>
                <w:i/>
                <w:shd w:val="clear" w:color="auto" w:fill="FFFFFF"/>
              </w:rPr>
              <w:t>W</w:t>
            </w:r>
          </w:p>
        </w:tc>
      </w:tr>
      <w:tr w:rsidR="00965EE4" w:rsidTr="009652F7">
        <w:trPr>
          <w:trHeight w:val="3412"/>
        </w:trPr>
        <w:tc>
          <w:tcPr>
            <w:tcW w:w="4805" w:type="dxa"/>
          </w:tcPr>
          <w:p w:rsidR="00965EE4" w:rsidRDefault="00965EE4" w:rsidP="002A0E4B">
            <w:pPr>
              <w:rPr>
                <w:shd w:val="clear" w:color="auto" w:fill="FFFFFF"/>
              </w:rPr>
            </w:pPr>
            <w:r>
              <w:rPr>
                <w:noProof/>
                <w:shd w:val="clear" w:color="auto" w:fill="FFFFFF"/>
                <w:lang w:eastAsia="fr-FR"/>
              </w:rPr>
              <w:drawing>
                <wp:inline distT="0" distB="0" distL="0" distR="0">
                  <wp:extent cx="2919391" cy="2190750"/>
                  <wp:effectExtent l="0" t="0" r="0" b="0"/>
                  <wp:docPr id="7" name="Image 7" descr="F:\Rapport_Stage\photo_elimination\20180619_10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pport_Stage\photo_elimination\20180619_10583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0300" cy="2191432"/>
                          </a:xfrm>
                          <a:prstGeom prst="rect">
                            <a:avLst/>
                          </a:prstGeom>
                          <a:noFill/>
                          <a:ln>
                            <a:noFill/>
                          </a:ln>
                        </pic:spPr>
                      </pic:pic>
                    </a:graphicData>
                  </a:graphic>
                </wp:inline>
              </w:drawing>
            </w:r>
          </w:p>
        </w:tc>
        <w:tc>
          <w:tcPr>
            <w:tcW w:w="4266" w:type="dxa"/>
          </w:tcPr>
          <w:p w:rsidR="00965EE4" w:rsidRDefault="00A720A0" w:rsidP="002A0E4B">
            <w:pPr>
              <w:rPr>
                <w:shd w:val="clear" w:color="auto" w:fill="FFFFFF"/>
              </w:rPr>
            </w:pPr>
            <w:r>
              <w:rPr>
                <w:noProof/>
                <w:shd w:val="clear" w:color="auto" w:fill="FFFFFF"/>
                <w:lang w:eastAsia="fr-FR"/>
              </w:rPr>
              <w:drawing>
                <wp:inline distT="0" distB="0" distL="0" distR="0">
                  <wp:extent cx="1638300" cy="2182593"/>
                  <wp:effectExtent l="0" t="0" r="0" b="8255"/>
                  <wp:docPr id="8" name="Image 8" descr="F:\Rapport_Stage\photo_elimination\20180619_10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pport_Stage\photo_elimination\20180619_10585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1027" cy="2186226"/>
                          </a:xfrm>
                          <a:prstGeom prst="rect">
                            <a:avLst/>
                          </a:prstGeom>
                          <a:noFill/>
                          <a:ln>
                            <a:noFill/>
                          </a:ln>
                        </pic:spPr>
                      </pic:pic>
                    </a:graphicData>
                  </a:graphic>
                </wp:inline>
              </w:drawing>
            </w:r>
          </w:p>
        </w:tc>
      </w:tr>
      <w:tr w:rsidR="00965EE4" w:rsidTr="009652F7">
        <w:trPr>
          <w:trHeight w:val="3121"/>
        </w:trPr>
        <w:tc>
          <w:tcPr>
            <w:tcW w:w="4805" w:type="dxa"/>
          </w:tcPr>
          <w:p w:rsidR="00965EE4" w:rsidRDefault="00A720A0" w:rsidP="002A0E4B">
            <w:pPr>
              <w:rPr>
                <w:shd w:val="clear" w:color="auto" w:fill="FFFFFF"/>
              </w:rPr>
            </w:pPr>
            <w:r>
              <w:rPr>
                <w:noProof/>
                <w:shd w:val="clear" w:color="auto" w:fill="FFFFFF"/>
                <w:lang w:eastAsia="fr-FR"/>
              </w:rPr>
              <w:drawing>
                <wp:inline distT="0" distB="0" distL="0" distR="0">
                  <wp:extent cx="2647950" cy="1987055"/>
                  <wp:effectExtent l="0" t="0" r="0" b="0"/>
                  <wp:docPr id="22" name="Image 22" descr="F:\Rapport_Stage\photo_elimination\20180619_10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pport_Stage\photo_elimination\20180619_105903.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122" cy="1989435"/>
                          </a:xfrm>
                          <a:prstGeom prst="rect">
                            <a:avLst/>
                          </a:prstGeom>
                          <a:noFill/>
                          <a:ln>
                            <a:noFill/>
                          </a:ln>
                        </pic:spPr>
                      </pic:pic>
                    </a:graphicData>
                  </a:graphic>
                </wp:inline>
              </w:drawing>
            </w:r>
          </w:p>
        </w:tc>
        <w:tc>
          <w:tcPr>
            <w:tcW w:w="4266" w:type="dxa"/>
          </w:tcPr>
          <w:p w:rsidR="00965EE4" w:rsidRDefault="00A720A0" w:rsidP="002A0E4B">
            <w:pPr>
              <w:rPr>
                <w:shd w:val="clear" w:color="auto" w:fill="FFFFFF"/>
              </w:rPr>
            </w:pPr>
            <w:r>
              <w:rPr>
                <w:noProof/>
                <w:shd w:val="clear" w:color="auto" w:fill="FFFFFF"/>
                <w:lang w:eastAsia="fr-FR"/>
              </w:rPr>
              <w:drawing>
                <wp:inline distT="0" distB="0" distL="0" distR="0">
                  <wp:extent cx="2576682" cy="1933575"/>
                  <wp:effectExtent l="0" t="0" r="0" b="0"/>
                  <wp:docPr id="24" name="Image 24" descr="F:\Rapport_Stage\photo_elimination\20180619_10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pport_Stage\photo_elimination\20180619_105905.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510" cy="1937198"/>
                          </a:xfrm>
                          <a:prstGeom prst="rect">
                            <a:avLst/>
                          </a:prstGeom>
                          <a:noFill/>
                          <a:ln>
                            <a:noFill/>
                          </a:ln>
                        </pic:spPr>
                      </pic:pic>
                    </a:graphicData>
                  </a:graphic>
                </wp:inline>
              </w:drawing>
            </w:r>
          </w:p>
        </w:tc>
      </w:tr>
    </w:tbl>
    <w:p w:rsidR="00965EE4" w:rsidRDefault="00965EE4" w:rsidP="002A0E4B">
      <w:pPr>
        <w:rPr>
          <w:shd w:val="clear" w:color="auto" w:fill="FFFFFF"/>
        </w:rPr>
      </w:pPr>
    </w:p>
    <w:p w:rsidR="00C10CFC" w:rsidRDefault="00C10CFC">
      <w:r>
        <w:br w:type="page"/>
      </w:r>
    </w:p>
    <w:p w:rsidR="004B3097" w:rsidRDefault="004B3097" w:rsidP="002A0E4B"/>
    <w:p w:rsidR="004B3097" w:rsidRPr="004B3097" w:rsidRDefault="004B3097" w:rsidP="002A0E4B"/>
    <w:tbl>
      <w:tblPr>
        <w:tblStyle w:val="Grilledutableau"/>
        <w:tblW w:w="0" w:type="auto"/>
        <w:tblLook w:val="04A0"/>
      </w:tblPr>
      <w:tblGrid>
        <w:gridCol w:w="3119"/>
        <w:gridCol w:w="3120"/>
        <w:gridCol w:w="3049"/>
      </w:tblGrid>
      <w:tr w:rsidR="00A720A0" w:rsidTr="00A81A4A">
        <w:tc>
          <w:tcPr>
            <w:tcW w:w="9062" w:type="dxa"/>
            <w:gridSpan w:val="3"/>
          </w:tcPr>
          <w:p w:rsidR="00A720A0" w:rsidRDefault="00010B68" w:rsidP="00F46967">
            <w:pPr>
              <w:rPr>
                <w:shd w:val="clear" w:color="auto" w:fill="FFFFFF"/>
              </w:rPr>
            </w:pPr>
            <w:r>
              <w:rPr>
                <w:shd w:val="clear" w:color="auto" w:fill="FFFFFF"/>
              </w:rPr>
              <w:t xml:space="preserve">La </w:t>
            </w:r>
            <w:r w:rsidR="00DD2389">
              <w:rPr>
                <w:shd w:val="clear" w:color="auto" w:fill="FFFFFF"/>
              </w:rPr>
              <w:t>salle serveur</w:t>
            </w:r>
            <w:r w:rsidR="00F46967">
              <w:rPr>
                <w:shd w:val="clear" w:color="auto" w:fill="FFFFFF"/>
              </w:rPr>
              <w:t>s</w:t>
            </w:r>
            <w:r w:rsidR="00DD2389">
              <w:rPr>
                <w:shd w:val="clear" w:color="auto" w:fill="FFFFFF"/>
              </w:rPr>
              <w:t xml:space="preserve"> de </w:t>
            </w:r>
            <w:r w:rsidR="00F46967">
              <w:rPr>
                <w:shd w:val="clear" w:color="auto" w:fill="FFFFFF"/>
              </w:rPr>
              <w:t>l'H</w:t>
            </w:r>
            <w:r w:rsidR="008458A1">
              <w:rPr>
                <w:shd w:val="clear" w:color="auto" w:fill="FFFFFF"/>
              </w:rPr>
              <w:t>ôpital</w:t>
            </w:r>
            <w:r w:rsidR="00F46967">
              <w:rPr>
                <w:shd w:val="clear" w:color="auto" w:fill="FFFFFF"/>
              </w:rPr>
              <w:t xml:space="preserve"> nord - pavillon M</w:t>
            </w:r>
            <w:r w:rsidR="00DD2389">
              <w:rPr>
                <w:shd w:val="clear" w:color="auto" w:fill="FFFFFF"/>
              </w:rPr>
              <w:t xml:space="preserve">istral et pavillon </w:t>
            </w:r>
            <w:r w:rsidR="00F46967">
              <w:rPr>
                <w:shd w:val="clear" w:color="auto" w:fill="FFFFFF"/>
              </w:rPr>
              <w:t>É</w:t>
            </w:r>
            <w:r w:rsidR="008458A1">
              <w:rPr>
                <w:shd w:val="clear" w:color="auto" w:fill="FFFFFF"/>
              </w:rPr>
              <w:t>toiles</w:t>
            </w:r>
            <w:r w:rsidR="00F46967">
              <w:rPr>
                <w:shd w:val="clear" w:color="auto" w:fill="FFFFFF"/>
              </w:rPr>
              <w:t xml:space="preserve"> - où nous avons mis</w:t>
            </w:r>
            <w:r w:rsidR="00DD2389">
              <w:rPr>
                <w:shd w:val="clear" w:color="auto" w:fill="FFFFFF"/>
              </w:rPr>
              <w:t xml:space="preserve"> en place les </w:t>
            </w:r>
            <w:r w:rsidR="00F46967">
              <w:rPr>
                <w:shd w:val="clear" w:color="auto" w:fill="FFFFFF"/>
              </w:rPr>
              <w:t>S</w:t>
            </w:r>
            <w:r w:rsidR="00F46967" w:rsidRPr="00433527">
              <w:rPr>
                <w:i/>
                <w:shd w:val="clear" w:color="auto" w:fill="FFFFFF"/>
              </w:rPr>
              <w:t>isco catalyst 2960-48 Gige PoE 740 W</w:t>
            </w:r>
          </w:p>
        </w:tc>
      </w:tr>
      <w:tr w:rsidR="00A139C8" w:rsidTr="00A720A0">
        <w:tc>
          <w:tcPr>
            <w:tcW w:w="3020" w:type="dxa"/>
          </w:tcPr>
          <w:p w:rsidR="00A720A0" w:rsidRDefault="00826976" w:rsidP="002A0E4B">
            <w:pPr>
              <w:rPr>
                <w:shd w:val="clear" w:color="auto" w:fill="FFFFFF"/>
              </w:rPr>
            </w:pPr>
            <w:r>
              <w:rPr>
                <w:noProof/>
                <w:shd w:val="clear" w:color="auto" w:fill="FFFFFF"/>
                <w:lang w:eastAsia="fr-FR"/>
              </w:rPr>
              <w:drawing>
                <wp:inline distT="0" distB="0" distL="0" distR="0">
                  <wp:extent cx="1794564" cy="2390775"/>
                  <wp:effectExtent l="0" t="0" r="0" b="0"/>
                  <wp:docPr id="111" name="Image 111" descr="F:\Rapport_Stage\photo_elimination\20180620_09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pport_Stage\photo_elimination\20180620_092209.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669" cy="2392247"/>
                          </a:xfrm>
                          <a:prstGeom prst="rect">
                            <a:avLst/>
                          </a:prstGeom>
                          <a:noFill/>
                          <a:ln>
                            <a:noFill/>
                          </a:ln>
                        </pic:spPr>
                      </pic:pic>
                    </a:graphicData>
                  </a:graphic>
                </wp:inline>
              </w:drawing>
            </w:r>
          </w:p>
        </w:tc>
        <w:tc>
          <w:tcPr>
            <w:tcW w:w="3021" w:type="dxa"/>
          </w:tcPr>
          <w:p w:rsidR="00A720A0" w:rsidRDefault="00826976" w:rsidP="002A0E4B">
            <w:pPr>
              <w:rPr>
                <w:shd w:val="clear" w:color="auto" w:fill="FFFFFF"/>
              </w:rPr>
            </w:pPr>
            <w:r>
              <w:rPr>
                <w:noProof/>
                <w:shd w:val="clear" w:color="auto" w:fill="FFFFFF"/>
                <w:lang w:eastAsia="fr-FR"/>
              </w:rPr>
              <w:drawing>
                <wp:inline distT="0" distB="0" distL="0" distR="0">
                  <wp:extent cx="1808173" cy="2408905"/>
                  <wp:effectExtent l="0" t="0" r="1905" b="0"/>
                  <wp:docPr id="110" name="Image 110" descr="F:\Rapport_Stage\photo_elimination\20180620_09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pport_Stage\photo_elimination\20180620_092202.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0607" cy="2412148"/>
                          </a:xfrm>
                          <a:prstGeom prst="rect">
                            <a:avLst/>
                          </a:prstGeom>
                          <a:noFill/>
                          <a:ln>
                            <a:noFill/>
                          </a:ln>
                        </pic:spPr>
                      </pic:pic>
                    </a:graphicData>
                  </a:graphic>
                </wp:inline>
              </w:drawing>
            </w:r>
          </w:p>
        </w:tc>
        <w:tc>
          <w:tcPr>
            <w:tcW w:w="3021" w:type="dxa"/>
          </w:tcPr>
          <w:p w:rsidR="00A720A0" w:rsidRDefault="00826976" w:rsidP="002A0E4B">
            <w:pPr>
              <w:rPr>
                <w:shd w:val="clear" w:color="auto" w:fill="FFFFFF"/>
              </w:rPr>
            </w:pPr>
            <w:r>
              <w:rPr>
                <w:noProof/>
                <w:shd w:val="clear" w:color="auto" w:fill="FFFFFF"/>
                <w:lang w:eastAsia="fr-FR"/>
              </w:rPr>
              <w:drawing>
                <wp:inline distT="0" distB="0" distL="0" distR="0">
                  <wp:extent cx="1715918" cy="2286000"/>
                  <wp:effectExtent l="0" t="0" r="0" b="0"/>
                  <wp:docPr id="109" name="Image 109" descr="F:\Rapport_Stage\photo_elimination\20180620_09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pport_Stage\photo_elimination\20180620_092158.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9849" cy="2291237"/>
                          </a:xfrm>
                          <a:prstGeom prst="rect">
                            <a:avLst/>
                          </a:prstGeom>
                          <a:noFill/>
                          <a:ln>
                            <a:noFill/>
                          </a:ln>
                        </pic:spPr>
                      </pic:pic>
                    </a:graphicData>
                  </a:graphic>
                </wp:inline>
              </w:drawing>
            </w:r>
          </w:p>
        </w:tc>
      </w:tr>
      <w:tr w:rsidR="00A139C8" w:rsidTr="00A720A0">
        <w:tc>
          <w:tcPr>
            <w:tcW w:w="3020" w:type="dxa"/>
          </w:tcPr>
          <w:p w:rsidR="00A720A0" w:rsidRDefault="00826976" w:rsidP="002A0E4B">
            <w:pPr>
              <w:rPr>
                <w:shd w:val="clear" w:color="auto" w:fill="FFFFFF"/>
              </w:rPr>
            </w:pPr>
            <w:r>
              <w:rPr>
                <w:noProof/>
                <w:shd w:val="clear" w:color="auto" w:fill="FFFFFF"/>
                <w:lang w:eastAsia="fr-FR"/>
              </w:rPr>
              <w:drawing>
                <wp:inline distT="0" distB="0" distL="0" distR="0">
                  <wp:extent cx="1894776" cy="1421865"/>
                  <wp:effectExtent l="0" t="0" r="0" b="6985"/>
                  <wp:docPr id="108" name="Image 108" descr="F:\Rapport_Stage\photo_elimination\20180620_09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pport_Stage\photo_elimination\20180620_092059.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771" cy="1424112"/>
                          </a:xfrm>
                          <a:prstGeom prst="rect">
                            <a:avLst/>
                          </a:prstGeom>
                          <a:noFill/>
                          <a:ln>
                            <a:noFill/>
                          </a:ln>
                        </pic:spPr>
                      </pic:pic>
                    </a:graphicData>
                  </a:graphic>
                </wp:inline>
              </w:drawing>
            </w:r>
          </w:p>
        </w:tc>
        <w:tc>
          <w:tcPr>
            <w:tcW w:w="3021" w:type="dxa"/>
          </w:tcPr>
          <w:p w:rsidR="00A720A0" w:rsidRDefault="00826976" w:rsidP="002A0E4B">
            <w:pPr>
              <w:rPr>
                <w:shd w:val="clear" w:color="auto" w:fill="FFFFFF"/>
              </w:rPr>
            </w:pPr>
            <w:r>
              <w:rPr>
                <w:noProof/>
                <w:shd w:val="clear" w:color="auto" w:fill="FFFFFF"/>
                <w:lang w:eastAsia="fr-FR"/>
              </w:rPr>
              <w:drawing>
                <wp:inline distT="0" distB="0" distL="0" distR="0">
                  <wp:extent cx="1894365" cy="1421555"/>
                  <wp:effectExtent l="0" t="0" r="0" b="7620"/>
                  <wp:docPr id="107" name="Image 107" descr="F:\Rapport_Stage\photo_elimination\20180620_09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pport_Stage\photo_elimination\20180620_092050.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287" cy="1423748"/>
                          </a:xfrm>
                          <a:prstGeom prst="rect">
                            <a:avLst/>
                          </a:prstGeom>
                          <a:noFill/>
                          <a:ln>
                            <a:noFill/>
                          </a:ln>
                        </pic:spPr>
                      </pic:pic>
                    </a:graphicData>
                  </a:graphic>
                </wp:inline>
              </w:drawing>
            </w:r>
          </w:p>
        </w:tc>
        <w:tc>
          <w:tcPr>
            <w:tcW w:w="3021" w:type="dxa"/>
          </w:tcPr>
          <w:p w:rsidR="00A720A0" w:rsidRDefault="00826976" w:rsidP="002A0E4B">
            <w:pPr>
              <w:rPr>
                <w:shd w:val="clear" w:color="auto" w:fill="FFFFFF"/>
              </w:rPr>
            </w:pPr>
            <w:r>
              <w:rPr>
                <w:noProof/>
                <w:shd w:val="clear" w:color="auto" w:fill="FFFFFF"/>
                <w:lang w:eastAsia="fr-FR"/>
              </w:rPr>
              <w:drawing>
                <wp:inline distT="0" distB="0" distL="0" distR="0">
                  <wp:extent cx="1840272" cy="1380964"/>
                  <wp:effectExtent l="0" t="0" r="7620" b="0"/>
                  <wp:docPr id="106" name="Image 106" descr="F:\Rapport_Stage\photo_elimination\20180620_09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pport_Stage\photo_elimination\20180620_092041.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4049" cy="1383798"/>
                          </a:xfrm>
                          <a:prstGeom prst="rect">
                            <a:avLst/>
                          </a:prstGeom>
                          <a:noFill/>
                          <a:ln>
                            <a:noFill/>
                          </a:ln>
                        </pic:spPr>
                      </pic:pic>
                    </a:graphicData>
                  </a:graphic>
                </wp:inline>
              </w:drawing>
            </w:r>
          </w:p>
        </w:tc>
      </w:tr>
      <w:tr w:rsidR="00A139C8" w:rsidTr="00A720A0">
        <w:tc>
          <w:tcPr>
            <w:tcW w:w="3020" w:type="dxa"/>
          </w:tcPr>
          <w:p w:rsidR="00A720A0" w:rsidRDefault="00826976" w:rsidP="002A0E4B">
            <w:pPr>
              <w:rPr>
                <w:shd w:val="clear" w:color="auto" w:fill="FFFFFF"/>
              </w:rPr>
            </w:pPr>
            <w:r>
              <w:rPr>
                <w:noProof/>
                <w:shd w:val="clear" w:color="auto" w:fill="FFFFFF"/>
                <w:lang w:eastAsia="fr-FR"/>
              </w:rPr>
              <w:drawing>
                <wp:inline distT="0" distB="0" distL="0" distR="0">
                  <wp:extent cx="1533525" cy="2043010"/>
                  <wp:effectExtent l="0" t="0" r="0" b="0"/>
                  <wp:docPr id="113" name="Image 113" descr="F:\Rapport_Stage\photo_elimination\20180620_09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pport_Stage\photo_elimination\20180620_09221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644" cy="2045833"/>
                          </a:xfrm>
                          <a:prstGeom prst="rect">
                            <a:avLst/>
                          </a:prstGeom>
                          <a:noFill/>
                          <a:ln>
                            <a:noFill/>
                          </a:ln>
                        </pic:spPr>
                      </pic:pic>
                    </a:graphicData>
                  </a:graphic>
                </wp:inline>
              </w:drawing>
            </w:r>
          </w:p>
        </w:tc>
        <w:tc>
          <w:tcPr>
            <w:tcW w:w="3021" w:type="dxa"/>
          </w:tcPr>
          <w:p w:rsidR="00A720A0" w:rsidRDefault="00826976" w:rsidP="002A0E4B">
            <w:pPr>
              <w:rPr>
                <w:shd w:val="clear" w:color="auto" w:fill="FFFFFF"/>
              </w:rPr>
            </w:pPr>
            <w:r>
              <w:rPr>
                <w:noProof/>
                <w:shd w:val="clear" w:color="auto" w:fill="FFFFFF"/>
                <w:lang w:eastAsia="fr-FR"/>
              </w:rPr>
              <w:drawing>
                <wp:inline distT="0" distB="0" distL="0" distR="0">
                  <wp:extent cx="1583055" cy="2108996"/>
                  <wp:effectExtent l="0" t="0" r="0" b="5715"/>
                  <wp:docPr id="114" name="Image 114" descr="F:\Rapport_Stage\photo_elimination\20180620_09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pport_Stage\photo_elimination\20180620_092254.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707" cy="2109865"/>
                          </a:xfrm>
                          <a:prstGeom prst="rect">
                            <a:avLst/>
                          </a:prstGeom>
                          <a:noFill/>
                          <a:ln>
                            <a:noFill/>
                          </a:ln>
                        </pic:spPr>
                      </pic:pic>
                    </a:graphicData>
                  </a:graphic>
                </wp:inline>
              </w:drawing>
            </w:r>
          </w:p>
        </w:tc>
        <w:tc>
          <w:tcPr>
            <w:tcW w:w="3021" w:type="dxa"/>
          </w:tcPr>
          <w:p w:rsidR="00A720A0" w:rsidRDefault="00826976" w:rsidP="002A0E4B">
            <w:pPr>
              <w:rPr>
                <w:shd w:val="clear" w:color="auto" w:fill="FFFFFF"/>
              </w:rPr>
            </w:pPr>
            <w:r>
              <w:rPr>
                <w:noProof/>
                <w:shd w:val="clear" w:color="auto" w:fill="FFFFFF"/>
                <w:lang w:eastAsia="fr-FR"/>
              </w:rPr>
              <w:drawing>
                <wp:inline distT="0" distB="0" distL="0" distR="0">
                  <wp:extent cx="1533525" cy="2043010"/>
                  <wp:effectExtent l="0" t="0" r="0" b="0"/>
                  <wp:docPr id="115" name="Image 115" descr="F:\Rapport_Stage\photo_elimination\20180620_09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pport_Stage\photo_elimination\20180620_092317.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860" cy="2046121"/>
                          </a:xfrm>
                          <a:prstGeom prst="rect">
                            <a:avLst/>
                          </a:prstGeom>
                          <a:noFill/>
                          <a:ln>
                            <a:noFill/>
                          </a:ln>
                        </pic:spPr>
                      </pic:pic>
                    </a:graphicData>
                  </a:graphic>
                </wp:inline>
              </w:drawing>
            </w:r>
          </w:p>
        </w:tc>
      </w:tr>
      <w:tr w:rsidR="00A139C8" w:rsidTr="00A720A0">
        <w:tc>
          <w:tcPr>
            <w:tcW w:w="3020" w:type="dxa"/>
          </w:tcPr>
          <w:p w:rsidR="00A720A0" w:rsidRDefault="00AE42A0" w:rsidP="002A0E4B">
            <w:pPr>
              <w:rPr>
                <w:shd w:val="clear" w:color="auto" w:fill="FFFFFF"/>
              </w:rPr>
            </w:pPr>
            <w:r>
              <w:rPr>
                <w:noProof/>
                <w:shd w:val="clear" w:color="auto" w:fill="FFFFFF"/>
                <w:lang w:eastAsia="fr-FR"/>
              </w:rPr>
              <w:lastRenderedPageBreak/>
              <w:drawing>
                <wp:inline distT="0" distB="0" distL="0" distR="0">
                  <wp:extent cx="1571625" cy="2093769"/>
                  <wp:effectExtent l="0" t="0" r="0" b="1905"/>
                  <wp:docPr id="118" name="Image 118" descr="F:\Rapport_Stage\photo_elimination\20180620_09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pport_Stage\photo_elimination\20180620_092351.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3867" cy="2096755"/>
                          </a:xfrm>
                          <a:prstGeom prst="rect">
                            <a:avLst/>
                          </a:prstGeom>
                          <a:noFill/>
                          <a:ln>
                            <a:noFill/>
                          </a:ln>
                        </pic:spPr>
                      </pic:pic>
                    </a:graphicData>
                  </a:graphic>
                </wp:inline>
              </w:drawing>
            </w:r>
          </w:p>
        </w:tc>
        <w:tc>
          <w:tcPr>
            <w:tcW w:w="3021" w:type="dxa"/>
          </w:tcPr>
          <w:p w:rsidR="00A720A0" w:rsidRDefault="004B3097" w:rsidP="002A0E4B">
            <w:pPr>
              <w:rPr>
                <w:shd w:val="clear" w:color="auto" w:fill="FFFFFF"/>
              </w:rPr>
            </w:pPr>
            <w:r>
              <w:rPr>
                <w:noProof/>
                <w:shd w:val="clear" w:color="auto" w:fill="FFFFFF"/>
                <w:lang w:eastAsia="fr-FR"/>
              </w:rPr>
              <w:drawing>
                <wp:inline distT="0" distB="0" distL="0" distR="0">
                  <wp:extent cx="1583690" cy="2109841"/>
                  <wp:effectExtent l="0" t="0" r="0" b="5080"/>
                  <wp:docPr id="119" name="Image 119" descr="F:\Rapport_Stage\photo_elimination\20180620_14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pport_Stage\photo_elimination\20180620_140740.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068" cy="2114341"/>
                          </a:xfrm>
                          <a:prstGeom prst="rect">
                            <a:avLst/>
                          </a:prstGeom>
                          <a:noFill/>
                          <a:ln>
                            <a:noFill/>
                          </a:ln>
                        </pic:spPr>
                      </pic:pic>
                    </a:graphicData>
                  </a:graphic>
                </wp:inline>
              </w:drawing>
            </w:r>
          </w:p>
        </w:tc>
        <w:tc>
          <w:tcPr>
            <w:tcW w:w="3021" w:type="dxa"/>
          </w:tcPr>
          <w:p w:rsidR="00A720A0" w:rsidRDefault="004B3097" w:rsidP="002A0E4B">
            <w:pPr>
              <w:rPr>
                <w:shd w:val="clear" w:color="auto" w:fill="FFFFFF"/>
              </w:rPr>
            </w:pPr>
            <w:r>
              <w:rPr>
                <w:noProof/>
                <w:shd w:val="clear" w:color="auto" w:fill="FFFFFF"/>
                <w:lang w:eastAsia="fr-FR"/>
              </w:rPr>
              <w:drawing>
                <wp:inline distT="0" distB="0" distL="0" distR="0">
                  <wp:extent cx="1494279" cy="1990725"/>
                  <wp:effectExtent l="0" t="0" r="0" b="0"/>
                  <wp:docPr id="122" name="Image 122" descr="F:\Rapport_Stage\photo_elimination\20180620_10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apport_Stage\photo_elimination\20180620_100908.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352" cy="1992155"/>
                          </a:xfrm>
                          <a:prstGeom prst="rect">
                            <a:avLst/>
                          </a:prstGeom>
                          <a:noFill/>
                          <a:ln>
                            <a:noFill/>
                          </a:ln>
                        </pic:spPr>
                      </pic:pic>
                    </a:graphicData>
                  </a:graphic>
                </wp:inline>
              </w:drawing>
            </w:r>
          </w:p>
        </w:tc>
      </w:tr>
      <w:tr w:rsidR="00A139C8" w:rsidTr="00A720A0">
        <w:tc>
          <w:tcPr>
            <w:tcW w:w="3020" w:type="dxa"/>
          </w:tcPr>
          <w:p w:rsidR="00A720A0" w:rsidRDefault="00A139C8" w:rsidP="002A0E4B">
            <w:pPr>
              <w:rPr>
                <w:shd w:val="clear" w:color="auto" w:fill="FFFFFF"/>
              </w:rPr>
            </w:pPr>
            <w:r>
              <w:rPr>
                <w:noProof/>
                <w:shd w:val="clear" w:color="auto" w:fill="FFFFFF"/>
                <w:lang w:eastAsia="fr-FR"/>
              </w:rPr>
              <w:drawing>
                <wp:inline distT="0" distB="0" distL="0" distR="0">
                  <wp:extent cx="1428115" cy="1071676"/>
                  <wp:effectExtent l="0" t="0" r="635" b="0"/>
                  <wp:docPr id="121" name="Image 121" descr="F:\Rapport_Stage\photo_elimination\20180620_10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pport_Stage\photo_elimination\20180620_100902.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954" cy="1074557"/>
                          </a:xfrm>
                          <a:prstGeom prst="rect">
                            <a:avLst/>
                          </a:prstGeom>
                          <a:noFill/>
                          <a:ln>
                            <a:noFill/>
                          </a:ln>
                        </pic:spPr>
                      </pic:pic>
                    </a:graphicData>
                  </a:graphic>
                </wp:inline>
              </w:drawing>
            </w:r>
          </w:p>
        </w:tc>
        <w:tc>
          <w:tcPr>
            <w:tcW w:w="3021" w:type="dxa"/>
          </w:tcPr>
          <w:p w:rsidR="00A720A0" w:rsidRDefault="00A139C8" w:rsidP="002A0E4B">
            <w:pPr>
              <w:rPr>
                <w:shd w:val="clear" w:color="auto" w:fill="FFFFFF"/>
              </w:rPr>
            </w:pPr>
            <w:r>
              <w:rPr>
                <w:noProof/>
                <w:shd w:val="clear" w:color="auto" w:fill="FFFFFF"/>
                <w:lang w:eastAsia="fr-FR"/>
              </w:rPr>
              <w:drawing>
                <wp:inline distT="0" distB="0" distL="0" distR="0">
                  <wp:extent cx="1583969" cy="1188631"/>
                  <wp:effectExtent l="0" t="0" r="0" b="0"/>
                  <wp:docPr id="117" name="Image 117" descr="F:\Rapport_Stage\photo_elimination\20180620_09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apport_Stage\photo_elimination\20180620_092339.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586787" cy="1190746"/>
                          </a:xfrm>
                          <a:prstGeom prst="rect">
                            <a:avLst/>
                          </a:prstGeom>
                          <a:noFill/>
                          <a:ln>
                            <a:noFill/>
                          </a:ln>
                        </pic:spPr>
                      </pic:pic>
                    </a:graphicData>
                  </a:graphic>
                </wp:inline>
              </w:drawing>
            </w:r>
          </w:p>
        </w:tc>
        <w:tc>
          <w:tcPr>
            <w:tcW w:w="3021" w:type="dxa"/>
          </w:tcPr>
          <w:p w:rsidR="00A720A0" w:rsidRDefault="004B3097" w:rsidP="002A0E4B">
            <w:pPr>
              <w:rPr>
                <w:shd w:val="clear" w:color="auto" w:fill="FFFFFF"/>
              </w:rPr>
            </w:pPr>
            <w:r>
              <w:rPr>
                <w:noProof/>
                <w:shd w:val="clear" w:color="auto" w:fill="FFFFFF"/>
                <w:lang w:eastAsia="fr-FR"/>
              </w:rPr>
              <w:drawing>
                <wp:inline distT="0" distB="0" distL="0" distR="0">
                  <wp:extent cx="1695450" cy="1272288"/>
                  <wp:effectExtent l="0" t="0" r="0" b="4445"/>
                  <wp:docPr id="120" name="Image 120" descr="F:\Rapport_Stage\photo_elimination\20180620_1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apport_Stage\photo_elimination\20180620_100301.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6582" cy="1273137"/>
                          </a:xfrm>
                          <a:prstGeom prst="rect">
                            <a:avLst/>
                          </a:prstGeom>
                          <a:noFill/>
                          <a:ln>
                            <a:noFill/>
                          </a:ln>
                        </pic:spPr>
                      </pic:pic>
                    </a:graphicData>
                  </a:graphic>
                </wp:inline>
              </w:drawing>
            </w:r>
          </w:p>
        </w:tc>
      </w:tr>
      <w:tr w:rsidR="00A139C8" w:rsidTr="00A720A0">
        <w:tc>
          <w:tcPr>
            <w:tcW w:w="3020" w:type="dxa"/>
          </w:tcPr>
          <w:p w:rsidR="00A720A0" w:rsidRDefault="00A139C8" w:rsidP="002A0E4B">
            <w:pPr>
              <w:rPr>
                <w:shd w:val="clear" w:color="auto" w:fill="FFFFFF"/>
              </w:rPr>
            </w:pPr>
            <w:r>
              <w:rPr>
                <w:noProof/>
                <w:shd w:val="clear" w:color="auto" w:fill="FFFFFF"/>
                <w:lang w:eastAsia="fr-FR"/>
              </w:rPr>
              <w:drawing>
                <wp:inline distT="0" distB="0" distL="0" distR="0">
                  <wp:extent cx="978906" cy="1304129"/>
                  <wp:effectExtent l="0" t="0" r="0" b="0"/>
                  <wp:docPr id="124" name="Image 124" descr="F:\Rapport_Stage\photo_elimination\20180620_13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apport_Stage\photo_elimination\20180620_135207.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0779" cy="1306624"/>
                          </a:xfrm>
                          <a:prstGeom prst="rect">
                            <a:avLst/>
                          </a:prstGeom>
                          <a:noFill/>
                          <a:ln>
                            <a:noFill/>
                          </a:ln>
                        </pic:spPr>
                      </pic:pic>
                    </a:graphicData>
                  </a:graphic>
                </wp:inline>
              </w:drawing>
            </w:r>
          </w:p>
        </w:tc>
        <w:tc>
          <w:tcPr>
            <w:tcW w:w="3021" w:type="dxa"/>
          </w:tcPr>
          <w:p w:rsidR="00A720A0" w:rsidRDefault="00A139C8" w:rsidP="002A0E4B">
            <w:pPr>
              <w:rPr>
                <w:shd w:val="clear" w:color="auto" w:fill="FFFFFF"/>
              </w:rPr>
            </w:pPr>
            <w:r>
              <w:rPr>
                <w:noProof/>
                <w:shd w:val="clear" w:color="auto" w:fill="FFFFFF"/>
                <w:lang w:eastAsia="fr-FR"/>
              </w:rPr>
              <w:drawing>
                <wp:inline distT="0" distB="0" distL="0" distR="0">
                  <wp:extent cx="1737250" cy="1303655"/>
                  <wp:effectExtent l="0" t="0" r="0" b="0"/>
                  <wp:docPr id="123" name="Image 123" descr="F:\Rapport_Stage\photo_elimination\20180620_10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pport_Stage\photo_elimination\20180620_100915.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8660" cy="1304713"/>
                          </a:xfrm>
                          <a:prstGeom prst="rect">
                            <a:avLst/>
                          </a:prstGeom>
                          <a:noFill/>
                          <a:ln>
                            <a:noFill/>
                          </a:ln>
                        </pic:spPr>
                      </pic:pic>
                    </a:graphicData>
                  </a:graphic>
                </wp:inline>
              </w:drawing>
            </w:r>
          </w:p>
        </w:tc>
        <w:tc>
          <w:tcPr>
            <w:tcW w:w="3021" w:type="dxa"/>
          </w:tcPr>
          <w:p w:rsidR="00A720A0" w:rsidRDefault="004B3097" w:rsidP="002A0E4B">
            <w:pPr>
              <w:rPr>
                <w:shd w:val="clear" w:color="auto" w:fill="FFFFFF"/>
              </w:rPr>
            </w:pPr>
            <w:r>
              <w:rPr>
                <w:noProof/>
                <w:shd w:val="clear" w:color="auto" w:fill="FFFFFF"/>
                <w:lang w:eastAsia="fr-FR"/>
              </w:rPr>
              <w:drawing>
                <wp:inline distT="0" distB="0" distL="0" distR="0">
                  <wp:extent cx="1552031" cy="1164664"/>
                  <wp:effectExtent l="0" t="0" r="0" b="0"/>
                  <wp:docPr id="112" name="Image 112" descr="F:\Rapport_Stage\photo_elimination\20180620_1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pport_Stage\photo_elimination\20180620_100255.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554310" cy="1166374"/>
                          </a:xfrm>
                          <a:prstGeom prst="rect">
                            <a:avLst/>
                          </a:prstGeom>
                          <a:noFill/>
                          <a:ln>
                            <a:noFill/>
                          </a:ln>
                        </pic:spPr>
                      </pic:pic>
                    </a:graphicData>
                  </a:graphic>
                </wp:inline>
              </w:drawing>
            </w:r>
          </w:p>
        </w:tc>
      </w:tr>
    </w:tbl>
    <w:p w:rsidR="00A720A0" w:rsidRDefault="00A720A0" w:rsidP="00FF45C8">
      <w:pPr>
        <w:pStyle w:val="Titre1"/>
        <w:rPr>
          <w:shd w:val="clear" w:color="auto" w:fill="FFFFFF"/>
        </w:rPr>
      </w:pPr>
    </w:p>
    <w:p w:rsidR="00C10CFC" w:rsidRDefault="00C10CFC">
      <w:r>
        <w:br w:type="page"/>
      </w:r>
    </w:p>
    <w:p w:rsidR="00B700EC" w:rsidRDefault="00B700EC" w:rsidP="00B700EC"/>
    <w:tbl>
      <w:tblPr>
        <w:tblStyle w:val="Grilledutableau"/>
        <w:tblW w:w="0" w:type="auto"/>
        <w:tblLook w:val="04A0"/>
      </w:tblPr>
      <w:tblGrid>
        <w:gridCol w:w="4048"/>
        <w:gridCol w:w="5240"/>
      </w:tblGrid>
      <w:tr w:rsidR="00010B68" w:rsidTr="00A81A4A">
        <w:tc>
          <w:tcPr>
            <w:tcW w:w="9062" w:type="dxa"/>
            <w:gridSpan w:val="2"/>
          </w:tcPr>
          <w:p w:rsidR="00010B68" w:rsidRDefault="00F46967" w:rsidP="00F46967">
            <w:pPr>
              <w:tabs>
                <w:tab w:val="left" w:pos="2025"/>
                <w:tab w:val="left" w:pos="3300"/>
                <w:tab w:val="left" w:pos="3900"/>
              </w:tabs>
            </w:pPr>
            <w:r>
              <w:rPr>
                <w:shd w:val="clear" w:color="auto" w:fill="FFFFFF"/>
              </w:rPr>
              <w:t>L</w:t>
            </w:r>
            <w:r w:rsidR="00010B68">
              <w:rPr>
                <w:shd w:val="clear" w:color="auto" w:fill="FFFFFF"/>
              </w:rPr>
              <w:t>a salle serveur</w:t>
            </w:r>
            <w:r>
              <w:rPr>
                <w:shd w:val="clear" w:color="auto" w:fill="FFFFFF"/>
              </w:rPr>
              <w:t>s</w:t>
            </w:r>
            <w:r w:rsidR="00010B68">
              <w:rPr>
                <w:shd w:val="clear" w:color="auto" w:fill="FFFFFF"/>
              </w:rPr>
              <w:t xml:space="preserve"> de </w:t>
            </w:r>
            <w:r>
              <w:rPr>
                <w:shd w:val="clear" w:color="auto" w:fill="FFFFFF"/>
              </w:rPr>
              <w:t>l'Hôpital de la T</w:t>
            </w:r>
            <w:r w:rsidR="00010B68">
              <w:rPr>
                <w:shd w:val="clear" w:color="auto" w:fill="FFFFFF"/>
              </w:rPr>
              <w:t>imone</w:t>
            </w:r>
            <w:r>
              <w:rPr>
                <w:shd w:val="clear" w:color="auto" w:fill="FFFFFF"/>
              </w:rPr>
              <w:t>,</w:t>
            </w:r>
            <w:r w:rsidR="00010B68">
              <w:rPr>
                <w:shd w:val="clear" w:color="auto" w:fill="FFFFFF"/>
              </w:rPr>
              <w:t xml:space="preserve"> </w:t>
            </w:r>
            <w:r>
              <w:rPr>
                <w:shd w:val="clear" w:color="auto" w:fill="FFFFFF"/>
              </w:rPr>
              <w:t>où nous avons configuré</w:t>
            </w:r>
            <w:r w:rsidR="00010B68">
              <w:rPr>
                <w:shd w:val="clear" w:color="auto" w:fill="FFFFFF"/>
              </w:rPr>
              <w:t xml:space="preserve"> un serveur </w:t>
            </w:r>
            <w:r w:rsidR="00A81A4A">
              <w:rPr>
                <w:shd w:val="clear" w:color="auto" w:fill="FFFFFF"/>
              </w:rPr>
              <w:t>HP</w:t>
            </w:r>
            <w:r>
              <w:rPr>
                <w:shd w:val="clear" w:color="auto" w:fill="FFFFFF"/>
              </w:rPr>
              <w:t xml:space="preserve"> </w:t>
            </w:r>
            <w:r w:rsidR="00010B68">
              <w:rPr>
                <w:shd w:val="clear" w:color="auto" w:fill="FFFFFF"/>
              </w:rPr>
              <w:t xml:space="preserve">et </w:t>
            </w:r>
            <w:r>
              <w:rPr>
                <w:shd w:val="clear" w:color="auto" w:fill="FFFFFF"/>
              </w:rPr>
              <w:t>S</w:t>
            </w:r>
            <w:r w:rsidR="00010B68" w:rsidRPr="00010B68">
              <w:rPr>
                <w:shd w:val="clear" w:color="auto" w:fill="FFFFFF"/>
              </w:rPr>
              <w:t>witch</w:t>
            </w:r>
            <w:r w:rsidR="00010B68">
              <w:t xml:space="preserve"> </w:t>
            </w:r>
            <w:r>
              <w:t>après y avoir mis</w:t>
            </w:r>
            <w:r w:rsidR="00010B68">
              <w:t xml:space="preserve"> </w:t>
            </w:r>
            <w:r w:rsidR="00A81A4A">
              <w:rPr>
                <w:shd w:val="clear" w:color="auto" w:fill="FFFFFF"/>
              </w:rPr>
              <w:t xml:space="preserve">en place les </w:t>
            </w:r>
            <w:r>
              <w:rPr>
                <w:shd w:val="clear" w:color="auto" w:fill="FFFFFF"/>
              </w:rPr>
              <w:t>S</w:t>
            </w:r>
            <w:r w:rsidRPr="00433527">
              <w:rPr>
                <w:i/>
                <w:shd w:val="clear" w:color="auto" w:fill="FFFFFF"/>
              </w:rPr>
              <w:t>isco catalyst 2960-48 Gige PoE 740 W</w:t>
            </w:r>
          </w:p>
        </w:tc>
      </w:tr>
      <w:tr w:rsidR="00B700EC" w:rsidTr="00B700EC">
        <w:tc>
          <w:tcPr>
            <w:tcW w:w="4531" w:type="dxa"/>
          </w:tcPr>
          <w:p w:rsidR="00B700EC" w:rsidRDefault="00010B68" w:rsidP="00010B68">
            <w:pPr>
              <w:tabs>
                <w:tab w:val="left" w:pos="960"/>
                <w:tab w:val="left" w:pos="1080"/>
                <w:tab w:val="left" w:pos="2025"/>
              </w:tabs>
            </w:pPr>
            <w:r>
              <w:rPr>
                <w:noProof/>
                <w:lang w:eastAsia="fr-FR"/>
              </w:rPr>
              <w:drawing>
                <wp:inline distT="0" distB="0" distL="0" distR="0">
                  <wp:extent cx="1923258" cy="2562225"/>
                  <wp:effectExtent l="0" t="0" r="1270" b="0"/>
                  <wp:docPr id="19" name="Image 19" descr="F:\Rapport_Stage\photo_elimination\20180620_14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pport_Stage\photo_elimination\20180620_140856.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5485" cy="2565191"/>
                          </a:xfrm>
                          <a:prstGeom prst="rect">
                            <a:avLst/>
                          </a:prstGeom>
                          <a:noFill/>
                          <a:ln>
                            <a:noFill/>
                          </a:ln>
                        </pic:spPr>
                      </pic:pic>
                    </a:graphicData>
                  </a:graphic>
                </wp:inline>
              </w:drawing>
            </w:r>
          </w:p>
        </w:tc>
        <w:tc>
          <w:tcPr>
            <w:tcW w:w="4531" w:type="dxa"/>
          </w:tcPr>
          <w:p w:rsidR="00B700EC" w:rsidRDefault="00010B68" w:rsidP="00B700EC">
            <w:pPr>
              <w:tabs>
                <w:tab w:val="left" w:pos="960"/>
                <w:tab w:val="left" w:pos="1080"/>
                <w:tab w:val="left" w:pos="2025"/>
              </w:tabs>
            </w:pPr>
            <w:r>
              <w:rPr>
                <w:noProof/>
                <w:lang w:eastAsia="fr-FR"/>
              </w:rPr>
              <w:drawing>
                <wp:inline distT="0" distB="0" distL="0" distR="0">
                  <wp:extent cx="3209925" cy="2408770"/>
                  <wp:effectExtent l="0" t="0" r="0" b="0"/>
                  <wp:docPr id="128" name="Image 128" descr="F:\Rapport_Stage\photo_elimination\20180620_1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pport_Stage\photo_elimination\20180620_100255.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1122" cy="2409668"/>
                          </a:xfrm>
                          <a:prstGeom prst="rect">
                            <a:avLst/>
                          </a:prstGeom>
                          <a:noFill/>
                          <a:ln>
                            <a:noFill/>
                          </a:ln>
                        </pic:spPr>
                      </pic:pic>
                    </a:graphicData>
                  </a:graphic>
                </wp:inline>
              </w:drawing>
            </w:r>
          </w:p>
        </w:tc>
      </w:tr>
      <w:tr w:rsidR="00B700EC" w:rsidTr="00B700EC">
        <w:tc>
          <w:tcPr>
            <w:tcW w:w="4531" w:type="dxa"/>
          </w:tcPr>
          <w:p w:rsidR="00B700EC" w:rsidRDefault="00010B68" w:rsidP="00010B68">
            <w:pPr>
              <w:tabs>
                <w:tab w:val="left" w:pos="960"/>
                <w:tab w:val="left" w:pos="1080"/>
                <w:tab w:val="left" w:pos="2025"/>
              </w:tabs>
            </w:pPr>
            <w:r>
              <w:rPr>
                <w:noProof/>
                <w:lang w:eastAsia="fr-FR"/>
              </w:rPr>
              <w:drawing>
                <wp:inline distT="0" distB="0" distL="0" distR="0">
                  <wp:extent cx="2094850" cy="2790825"/>
                  <wp:effectExtent l="0" t="0" r="1270" b="0"/>
                  <wp:docPr id="20" name="Image 20" descr="F:\Rapport_Stage\photo_elimination\20180620_14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pport_Stage\photo_elimination\20180620_142824.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742" cy="2792014"/>
                          </a:xfrm>
                          <a:prstGeom prst="rect">
                            <a:avLst/>
                          </a:prstGeom>
                          <a:noFill/>
                          <a:ln>
                            <a:noFill/>
                          </a:ln>
                        </pic:spPr>
                      </pic:pic>
                    </a:graphicData>
                  </a:graphic>
                </wp:inline>
              </w:drawing>
            </w:r>
          </w:p>
        </w:tc>
        <w:tc>
          <w:tcPr>
            <w:tcW w:w="4531" w:type="dxa"/>
          </w:tcPr>
          <w:p w:rsidR="00B700EC" w:rsidRDefault="00010B68" w:rsidP="00B700EC">
            <w:pPr>
              <w:tabs>
                <w:tab w:val="left" w:pos="960"/>
                <w:tab w:val="left" w:pos="1080"/>
                <w:tab w:val="left" w:pos="2025"/>
              </w:tabs>
            </w:pPr>
            <w:r>
              <w:rPr>
                <w:noProof/>
                <w:lang w:eastAsia="fr-FR"/>
              </w:rPr>
              <w:drawing>
                <wp:inline distT="0" distB="0" distL="0" distR="0">
                  <wp:extent cx="2102000" cy="2800350"/>
                  <wp:effectExtent l="0" t="0" r="0" b="0"/>
                  <wp:docPr id="105" name="Image 105" descr="F:\Rapport_Stage\photo_elimination\20180620_14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pport_Stage\photo_elimination\20180620_142925.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239" cy="2802001"/>
                          </a:xfrm>
                          <a:prstGeom prst="rect">
                            <a:avLst/>
                          </a:prstGeom>
                          <a:noFill/>
                          <a:ln>
                            <a:noFill/>
                          </a:ln>
                        </pic:spPr>
                      </pic:pic>
                    </a:graphicData>
                  </a:graphic>
                </wp:inline>
              </w:drawing>
            </w:r>
          </w:p>
        </w:tc>
      </w:tr>
      <w:tr w:rsidR="00B700EC" w:rsidTr="00B700EC">
        <w:tc>
          <w:tcPr>
            <w:tcW w:w="4531" w:type="dxa"/>
          </w:tcPr>
          <w:p w:rsidR="00B700EC" w:rsidRDefault="00010B68" w:rsidP="00B700EC">
            <w:pPr>
              <w:tabs>
                <w:tab w:val="left" w:pos="960"/>
                <w:tab w:val="left" w:pos="1080"/>
                <w:tab w:val="left" w:pos="2025"/>
              </w:tabs>
            </w:pPr>
            <w:r>
              <w:rPr>
                <w:noProof/>
                <w:lang w:eastAsia="fr-FR"/>
              </w:rPr>
              <w:drawing>
                <wp:inline distT="0" distB="0" distL="0" distR="0">
                  <wp:extent cx="2447925" cy="1836955"/>
                  <wp:effectExtent l="0" t="0" r="0" b="0"/>
                  <wp:docPr id="116" name="Image 116" descr="F:\Rapport_Stage\photo_elimination\20180620_14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pport_Stage\photo_elimination\20180620_143532.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9570" cy="1838189"/>
                          </a:xfrm>
                          <a:prstGeom prst="rect">
                            <a:avLst/>
                          </a:prstGeom>
                          <a:noFill/>
                          <a:ln>
                            <a:noFill/>
                          </a:ln>
                        </pic:spPr>
                      </pic:pic>
                    </a:graphicData>
                  </a:graphic>
                </wp:inline>
              </w:drawing>
            </w:r>
          </w:p>
        </w:tc>
        <w:tc>
          <w:tcPr>
            <w:tcW w:w="4531" w:type="dxa"/>
          </w:tcPr>
          <w:p w:rsidR="00B700EC" w:rsidRDefault="00010B68" w:rsidP="00010B68">
            <w:pPr>
              <w:tabs>
                <w:tab w:val="left" w:pos="960"/>
                <w:tab w:val="left" w:pos="1080"/>
                <w:tab w:val="left" w:pos="2025"/>
              </w:tabs>
            </w:pPr>
            <w:r>
              <w:rPr>
                <w:noProof/>
                <w:lang w:eastAsia="fr-FR"/>
              </w:rPr>
              <w:drawing>
                <wp:inline distT="0" distB="0" distL="0" distR="0">
                  <wp:extent cx="2297434" cy="1724025"/>
                  <wp:effectExtent l="0" t="0" r="7620" b="0"/>
                  <wp:docPr id="16" name="Image 16" descr="F:\Rapport_Stage\photo_elimination\20180620_1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pport_Stage\photo_elimination\20180620_100255.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493" cy="1724820"/>
                          </a:xfrm>
                          <a:prstGeom prst="rect">
                            <a:avLst/>
                          </a:prstGeom>
                          <a:noFill/>
                          <a:ln>
                            <a:noFill/>
                          </a:ln>
                        </pic:spPr>
                      </pic:pic>
                    </a:graphicData>
                  </a:graphic>
                </wp:inline>
              </w:drawing>
            </w:r>
          </w:p>
        </w:tc>
      </w:tr>
    </w:tbl>
    <w:p w:rsidR="00C10CFC" w:rsidRDefault="00B700EC" w:rsidP="00B700EC">
      <w:pPr>
        <w:tabs>
          <w:tab w:val="left" w:pos="960"/>
          <w:tab w:val="left" w:pos="1080"/>
          <w:tab w:val="left" w:pos="2025"/>
        </w:tabs>
      </w:pPr>
      <w:r>
        <w:tab/>
      </w:r>
    </w:p>
    <w:p w:rsidR="00C10CFC" w:rsidRDefault="00C10CFC">
      <w:r>
        <w:br w:type="page"/>
      </w:r>
    </w:p>
    <w:p w:rsidR="00B700EC" w:rsidRDefault="00B700EC" w:rsidP="00B700EC">
      <w:pPr>
        <w:tabs>
          <w:tab w:val="left" w:pos="960"/>
          <w:tab w:val="left" w:pos="1080"/>
          <w:tab w:val="left" w:pos="2025"/>
        </w:tabs>
      </w:pPr>
    </w:p>
    <w:p w:rsidR="00B700EC" w:rsidRDefault="00B700EC" w:rsidP="00B700EC"/>
    <w:tbl>
      <w:tblPr>
        <w:tblStyle w:val="Grilledutableau"/>
        <w:tblW w:w="0" w:type="auto"/>
        <w:tblLook w:val="04A0"/>
      </w:tblPr>
      <w:tblGrid>
        <w:gridCol w:w="4656"/>
        <w:gridCol w:w="4632"/>
      </w:tblGrid>
      <w:tr w:rsidR="00A81A4A" w:rsidTr="00A81A4A">
        <w:tc>
          <w:tcPr>
            <w:tcW w:w="9062" w:type="dxa"/>
            <w:gridSpan w:val="2"/>
          </w:tcPr>
          <w:p w:rsidR="00AF5848" w:rsidRDefault="00AF5848" w:rsidP="00AF5848">
            <w:pPr>
              <w:pStyle w:val="Default"/>
              <w:rPr>
                <w:sz w:val="23"/>
                <w:szCs w:val="23"/>
              </w:rPr>
            </w:pPr>
            <w:r>
              <w:rPr>
                <w:shd w:val="clear" w:color="auto" w:fill="FFFFFF"/>
              </w:rPr>
              <w:t>la salle serveur</w:t>
            </w:r>
            <w:r w:rsidR="00F46967">
              <w:rPr>
                <w:shd w:val="clear" w:color="auto" w:fill="FFFFFF"/>
              </w:rPr>
              <w:t>s</w:t>
            </w:r>
            <w:r>
              <w:rPr>
                <w:shd w:val="clear" w:color="auto" w:fill="FFFFFF"/>
              </w:rPr>
              <w:t xml:space="preserve"> de </w:t>
            </w:r>
            <w:r w:rsidR="00F46967">
              <w:rPr>
                <w:sz w:val="23"/>
                <w:szCs w:val="23"/>
              </w:rPr>
              <w:t>l</w:t>
            </w:r>
            <w:r>
              <w:rPr>
                <w:sz w:val="23"/>
                <w:szCs w:val="23"/>
              </w:rPr>
              <w:t xml:space="preserve">’Hôpital </w:t>
            </w:r>
            <w:r w:rsidR="00F46967">
              <w:rPr>
                <w:sz w:val="23"/>
                <w:szCs w:val="23"/>
              </w:rPr>
              <w:t>S</w:t>
            </w:r>
            <w:r>
              <w:rPr>
                <w:sz w:val="23"/>
                <w:szCs w:val="23"/>
              </w:rPr>
              <w:t>ainte Marguerite</w:t>
            </w:r>
            <w:r w:rsidR="00E177D4">
              <w:rPr>
                <w:sz w:val="23"/>
                <w:szCs w:val="23"/>
              </w:rPr>
              <w:t>,</w:t>
            </w:r>
            <w:r>
              <w:rPr>
                <w:sz w:val="23"/>
                <w:szCs w:val="23"/>
              </w:rPr>
              <w:t xml:space="preserve"> </w:t>
            </w:r>
          </w:p>
          <w:p w:rsidR="00A81A4A" w:rsidRDefault="00E177D4" w:rsidP="00AF5848">
            <w:r>
              <w:t>où nous avons</w:t>
            </w:r>
            <w:r w:rsidR="00C10CFC">
              <w:t xml:space="preserve"> mis</w:t>
            </w:r>
            <w:r w:rsidR="00AF5848">
              <w:t xml:space="preserve"> </w:t>
            </w:r>
            <w:r w:rsidR="00AF5848">
              <w:rPr>
                <w:shd w:val="clear" w:color="auto" w:fill="FFFFFF"/>
              </w:rPr>
              <w:t xml:space="preserve">en place les </w:t>
            </w:r>
            <w:r>
              <w:rPr>
                <w:shd w:val="clear" w:color="auto" w:fill="FFFFFF"/>
              </w:rPr>
              <w:t>S</w:t>
            </w:r>
            <w:r w:rsidRPr="00433527">
              <w:rPr>
                <w:i/>
                <w:shd w:val="clear" w:color="auto" w:fill="FFFFFF"/>
              </w:rPr>
              <w:t>isco catalyst 2960-48 Gige PoE 740 W</w:t>
            </w:r>
          </w:p>
        </w:tc>
      </w:tr>
      <w:tr w:rsidR="00A81A4A" w:rsidTr="00A81A4A">
        <w:tc>
          <w:tcPr>
            <w:tcW w:w="4531" w:type="dxa"/>
          </w:tcPr>
          <w:p w:rsidR="00A81A4A" w:rsidRDefault="00AF5848" w:rsidP="00B700EC">
            <w:r>
              <w:rPr>
                <w:noProof/>
                <w:lang w:eastAsia="fr-FR"/>
              </w:rPr>
              <w:drawing>
                <wp:inline distT="0" distB="0" distL="0" distR="0">
                  <wp:extent cx="2060201" cy="1546002"/>
                  <wp:effectExtent l="9525" t="0" r="6985" b="6985"/>
                  <wp:docPr id="138" name="Image 138" descr="F:\Rapport_Stage\photo_elimination\20180625_09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pport_Stage\photo_elimination\20180625_093748.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067841" cy="1551736"/>
                          </a:xfrm>
                          <a:prstGeom prst="rect">
                            <a:avLst/>
                          </a:prstGeom>
                          <a:noFill/>
                          <a:ln>
                            <a:noFill/>
                          </a:ln>
                        </pic:spPr>
                      </pic:pic>
                    </a:graphicData>
                  </a:graphic>
                </wp:inline>
              </w:drawing>
            </w:r>
          </w:p>
        </w:tc>
        <w:tc>
          <w:tcPr>
            <w:tcW w:w="4531" w:type="dxa"/>
          </w:tcPr>
          <w:p w:rsidR="00A81A4A" w:rsidRDefault="00AF5848" w:rsidP="00AF5848">
            <w:r>
              <w:rPr>
                <w:noProof/>
                <w:lang w:eastAsia="fr-FR"/>
              </w:rPr>
              <w:drawing>
                <wp:inline distT="0" distB="0" distL="0" distR="0">
                  <wp:extent cx="2779769" cy="2085975"/>
                  <wp:effectExtent l="0" t="0" r="1905" b="0"/>
                  <wp:docPr id="132" name="Image 132" descr="F:\Rapport_Stage\photo_elimination\20180625_09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pport_Stage\photo_elimination\20180625_092708.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942" cy="2092108"/>
                          </a:xfrm>
                          <a:prstGeom prst="rect">
                            <a:avLst/>
                          </a:prstGeom>
                          <a:noFill/>
                          <a:ln>
                            <a:noFill/>
                          </a:ln>
                        </pic:spPr>
                      </pic:pic>
                    </a:graphicData>
                  </a:graphic>
                </wp:inline>
              </w:drawing>
            </w:r>
          </w:p>
        </w:tc>
      </w:tr>
      <w:tr w:rsidR="00A81A4A" w:rsidTr="00A81A4A">
        <w:tc>
          <w:tcPr>
            <w:tcW w:w="4531" w:type="dxa"/>
          </w:tcPr>
          <w:p w:rsidR="00A81A4A" w:rsidRDefault="00A81A4A" w:rsidP="00B700EC">
            <w:r>
              <w:rPr>
                <w:noProof/>
                <w:lang w:eastAsia="fr-FR"/>
              </w:rPr>
              <w:drawing>
                <wp:inline distT="0" distB="0" distL="0" distR="0">
                  <wp:extent cx="2817847" cy="2114550"/>
                  <wp:effectExtent l="0" t="0" r="1905" b="0"/>
                  <wp:docPr id="135" name="Image 135" descr="F:\Rapport_Stage\photo_elimination\20180625_09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pport_Stage\photo_elimination\20180625_092654.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8601" cy="2115116"/>
                          </a:xfrm>
                          <a:prstGeom prst="rect">
                            <a:avLst/>
                          </a:prstGeom>
                          <a:noFill/>
                          <a:ln>
                            <a:noFill/>
                          </a:ln>
                        </pic:spPr>
                      </pic:pic>
                    </a:graphicData>
                  </a:graphic>
                </wp:inline>
              </w:drawing>
            </w:r>
          </w:p>
        </w:tc>
        <w:tc>
          <w:tcPr>
            <w:tcW w:w="4531" w:type="dxa"/>
          </w:tcPr>
          <w:p w:rsidR="00A81A4A" w:rsidRDefault="00AF5848" w:rsidP="00B700EC">
            <w:r>
              <w:rPr>
                <w:noProof/>
                <w:lang w:eastAsia="fr-FR"/>
              </w:rPr>
              <w:drawing>
                <wp:inline distT="0" distB="0" distL="0" distR="0">
                  <wp:extent cx="2830540" cy="2124075"/>
                  <wp:effectExtent l="0" t="0" r="8255" b="0"/>
                  <wp:docPr id="140" name="Image 140" descr="F:\Rapport_Stage\photo_elimination\20180625_09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pport_Stage\photo_elimination\20180625_092717.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3905" cy="2126600"/>
                          </a:xfrm>
                          <a:prstGeom prst="rect">
                            <a:avLst/>
                          </a:prstGeom>
                          <a:noFill/>
                          <a:ln>
                            <a:noFill/>
                          </a:ln>
                        </pic:spPr>
                      </pic:pic>
                    </a:graphicData>
                  </a:graphic>
                </wp:inline>
              </w:drawing>
            </w:r>
          </w:p>
        </w:tc>
      </w:tr>
      <w:tr w:rsidR="00A81A4A" w:rsidTr="00A81A4A">
        <w:trPr>
          <w:trHeight w:val="342"/>
        </w:trPr>
        <w:tc>
          <w:tcPr>
            <w:tcW w:w="4531" w:type="dxa"/>
          </w:tcPr>
          <w:p w:rsidR="00A81A4A" w:rsidRDefault="00A81A4A" w:rsidP="00B700EC">
            <w:r>
              <w:rPr>
                <w:noProof/>
                <w:lang w:eastAsia="fr-FR"/>
              </w:rPr>
              <w:drawing>
                <wp:inline distT="0" distB="0" distL="0" distR="0">
                  <wp:extent cx="3357858" cy="2519781"/>
                  <wp:effectExtent l="0" t="317" r="0" b="0"/>
                  <wp:docPr id="137" name="Image 137" descr="F:\Rapport_Stage\photo_elimination\20180625_0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pport_Stage\photo_elimination\20180625_093750.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359188" cy="2520779"/>
                          </a:xfrm>
                          <a:prstGeom prst="rect">
                            <a:avLst/>
                          </a:prstGeom>
                          <a:noFill/>
                          <a:ln>
                            <a:noFill/>
                          </a:ln>
                        </pic:spPr>
                      </pic:pic>
                    </a:graphicData>
                  </a:graphic>
                </wp:inline>
              </w:drawing>
            </w:r>
          </w:p>
        </w:tc>
        <w:tc>
          <w:tcPr>
            <w:tcW w:w="4531" w:type="dxa"/>
          </w:tcPr>
          <w:p w:rsidR="00A81A4A" w:rsidRDefault="00A81A4A" w:rsidP="00B700EC">
            <w:r>
              <w:rPr>
                <w:noProof/>
                <w:lang w:eastAsia="fr-FR"/>
              </w:rPr>
              <w:drawing>
                <wp:inline distT="0" distB="0" distL="0" distR="0">
                  <wp:extent cx="3339587" cy="2506070"/>
                  <wp:effectExtent l="0" t="2222" r="0" b="0"/>
                  <wp:docPr id="136" name="Image 136" descr="F:\Rapport_Stage\photo_elimination\20180625_09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pport_Stage\photo_elimination\20180625_093732.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349148" cy="2513245"/>
                          </a:xfrm>
                          <a:prstGeom prst="rect">
                            <a:avLst/>
                          </a:prstGeom>
                          <a:noFill/>
                          <a:ln>
                            <a:noFill/>
                          </a:ln>
                        </pic:spPr>
                      </pic:pic>
                    </a:graphicData>
                  </a:graphic>
                </wp:inline>
              </w:drawing>
            </w:r>
          </w:p>
        </w:tc>
      </w:tr>
    </w:tbl>
    <w:p w:rsidR="00A720A0" w:rsidRDefault="00A720A0" w:rsidP="00AF5848">
      <w:pPr>
        <w:rPr>
          <w:shd w:val="clear" w:color="auto" w:fill="FFFFFF"/>
        </w:rPr>
      </w:pPr>
    </w:p>
    <w:p w:rsidR="00B700EC" w:rsidRDefault="00AF5848" w:rsidP="00C10CFC">
      <w:r>
        <w:t xml:space="preserve"> </w:t>
      </w:r>
    </w:p>
    <w:tbl>
      <w:tblPr>
        <w:tblStyle w:val="Grilledutableau"/>
        <w:tblW w:w="0" w:type="auto"/>
        <w:tblLook w:val="04A0"/>
      </w:tblPr>
      <w:tblGrid>
        <w:gridCol w:w="3186"/>
        <w:gridCol w:w="3049"/>
        <w:gridCol w:w="3053"/>
      </w:tblGrid>
      <w:tr w:rsidR="00AF5848" w:rsidTr="009652F7">
        <w:tc>
          <w:tcPr>
            <w:tcW w:w="9062" w:type="dxa"/>
            <w:gridSpan w:val="3"/>
          </w:tcPr>
          <w:p w:rsidR="00AF5848" w:rsidRDefault="00DA635B" w:rsidP="000A6932">
            <w:r>
              <w:t xml:space="preserve">La salle </w:t>
            </w:r>
            <w:r w:rsidR="00E177D4">
              <w:t>où se trouve la totalité des</w:t>
            </w:r>
            <w:r w:rsidR="00554BCD">
              <w:t xml:space="preserve"> sauvegarde</w:t>
            </w:r>
            <w:r w:rsidR="00E177D4">
              <w:t>s</w:t>
            </w:r>
            <w:r w:rsidR="00554BCD">
              <w:t xml:space="preserve"> de </w:t>
            </w:r>
            <w:r w:rsidR="00E177D4">
              <w:t>l'</w:t>
            </w:r>
            <w:r w:rsidR="000A6932">
              <w:t xml:space="preserve">AP-HM et le </w:t>
            </w:r>
            <w:r w:rsidR="000A6932" w:rsidRPr="000A6932">
              <w:rPr>
                <w:i/>
              </w:rPr>
              <w:t>S</w:t>
            </w:r>
            <w:r w:rsidR="00554BCD" w:rsidRPr="000A6932">
              <w:rPr>
                <w:i/>
              </w:rPr>
              <w:t>py</w:t>
            </w:r>
            <w:r w:rsidR="000A6932" w:rsidRPr="000A6932">
              <w:rPr>
                <w:i/>
              </w:rPr>
              <w:t>D</w:t>
            </w:r>
            <w:r w:rsidRPr="000A6932">
              <w:rPr>
                <w:i/>
              </w:rPr>
              <w:t>ir</w:t>
            </w:r>
            <w:r w:rsidR="000A6932">
              <w:t>.</w:t>
            </w:r>
            <w:r>
              <w:t xml:space="preserve"> </w:t>
            </w:r>
            <w:r w:rsidR="00554BCD">
              <w:t xml:space="preserve"> </w:t>
            </w:r>
            <w:r w:rsidR="000A6932">
              <w:t xml:space="preserve">Nous y avons accompagné </w:t>
            </w:r>
            <w:r w:rsidR="00554BCD">
              <w:t>la soci</w:t>
            </w:r>
            <w:r w:rsidR="000A6932">
              <w:t>été C</w:t>
            </w:r>
            <w:r w:rsidR="00C10CFC">
              <w:t>lean</w:t>
            </w:r>
            <w:r w:rsidR="000A6932">
              <w:t xml:space="preserve"> S</w:t>
            </w:r>
            <w:r w:rsidR="00C10CFC">
              <w:t xml:space="preserve">oft pour un </w:t>
            </w:r>
            <w:r w:rsidR="00554BCD">
              <w:t>devis de nettoyage</w:t>
            </w:r>
            <w:r w:rsidR="000A6932">
              <w:t>.</w:t>
            </w:r>
          </w:p>
        </w:tc>
      </w:tr>
      <w:tr w:rsidR="00DA635B" w:rsidTr="00AF5848">
        <w:tc>
          <w:tcPr>
            <w:tcW w:w="3020" w:type="dxa"/>
          </w:tcPr>
          <w:p w:rsidR="00AF5848" w:rsidRDefault="00DA635B" w:rsidP="00DA635B">
            <w:r>
              <w:rPr>
                <w:noProof/>
                <w:lang w:eastAsia="fr-FR"/>
              </w:rPr>
              <w:lastRenderedPageBreak/>
              <w:drawing>
                <wp:inline distT="0" distB="0" distL="0" distR="0">
                  <wp:extent cx="1764327" cy="1323975"/>
                  <wp:effectExtent l="0" t="0" r="7620" b="0"/>
                  <wp:docPr id="142" name="Image 142" descr="F:\Rapport_Stage\photo_elimination\20180622_14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pport_Stage\photo_elimination\20180622_143743.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6499" cy="1325605"/>
                          </a:xfrm>
                          <a:prstGeom prst="rect">
                            <a:avLst/>
                          </a:prstGeom>
                          <a:noFill/>
                          <a:ln>
                            <a:noFill/>
                          </a:ln>
                        </pic:spPr>
                      </pic:pic>
                    </a:graphicData>
                  </a:graphic>
                </wp:inline>
              </w:drawing>
            </w:r>
          </w:p>
        </w:tc>
        <w:tc>
          <w:tcPr>
            <w:tcW w:w="3021" w:type="dxa"/>
          </w:tcPr>
          <w:p w:rsidR="00AF5848" w:rsidRDefault="00DA635B" w:rsidP="00B700EC">
            <w:r>
              <w:rPr>
                <w:noProof/>
                <w:lang w:eastAsia="fr-FR"/>
              </w:rPr>
              <w:drawing>
                <wp:inline distT="0" distB="0" distL="0" distR="0">
                  <wp:extent cx="1662785" cy="1247775"/>
                  <wp:effectExtent l="0" t="0" r="0" b="0"/>
                  <wp:docPr id="141" name="Image 141" descr="F:\Rapport_Stage\photo_elimination\20180622_14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apport_Stage\photo_elimination\20180622_143732.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052" cy="1250226"/>
                          </a:xfrm>
                          <a:prstGeom prst="rect">
                            <a:avLst/>
                          </a:prstGeom>
                          <a:noFill/>
                          <a:ln>
                            <a:noFill/>
                          </a:ln>
                        </pic:spPr>
                      </pic:pic>
                    </a:graphicData>
                  </a:graphic>
                </wp:inline>
              </w:drawing>
            </w:r>
          </w:p>
        </w:tc>
        <w:tc>
          <w:tcPr>
            <w:tcW w:w="3021" w:type="dxa"/>
          </w:tcPr>
          <w:p w:rsidR="00AF5848" w:rsidRDefault="00DA635B" w:rsidP="00DA635B">
            <w:r>
              <w:rPr>
                <w:noProof/>
                <w:lang w:eastAsia="fr-FR"/>
              </w:rPr>
              <w:drawing>
                <wp:inline distT="0" distB="0" distL="0" distR="0">
                  <wp:extent cx="1815100" cy="1362075"/>
                  <wp:effectExtent l="0" t="0" r="0" b="0"/>
                  <wp:docPr id="143" name="Image 143" descr="F:\Rapport_Stage\photo_elimination\20180622_14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pport_Stage\photo_elimination\20180622_143747.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7176" cy="1363633"/>
                          </a:xfrm>
                          <a:prstGeom prst="rect">
                            <a:avLst/>
                          </a:prstGeom>
                          <a:noFill/>
                          <a:ln>
                            <a:noFill/>
                          </a:ln>
                        </pic:spPr>
                      </pic:pic>
                    </a:graphicData>
                  </a:graphic>
                </wp:inline>
              </w:drawing>
            </w:r>
          </w:p>
        </w:tc>
      </w:tr>
      <w:tr w:rsidR="00DA635B" w:rsidTr="00AF5848">
        <w:tc>
          <w:tcPr>
            <w:tcW w:w="3020" w:type="dxa"/>
          </w:tcPr>
          <w:p w:rsidR="00AF5848" w:rsidRDefault="00DA635B" w:rsidP="00DA635B">
            <w:r>
              <w:rPr>
                <w:noProof/>
                <w:lang w:eastAsia="fr-FR"/>
              </w:rPr>
              <w:drawing>
                <wp:inline distT="0" distB="0" distL="0" distR="0">
                  <wp:extent cx="2371725" cy="1779774"/>
                  <wp:effectExtent l="0" t="8572" r="952" b="953"/>
                  <wp:docPr id="149" name="Image 149" descr="F:\Rapport_Stage\photo_elimination\20180622_14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pport_Stage\photo_elimination\20180622_144911.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372567" cy="1780406"/>
                          </a:xfrm>
                          <a:prstGeom prst="rect">
                            <a:avLst/>
                          </a:prstGeom>
                          <a:noFill/>
                          <a:ln>
                            <a:noFill/>
                          </a:ln>
                        </pic:spPr>
                      </pic:pic>
                    </a:graphicData>
                  </a:graphic>
                </wp:inline>
              </w:drawing>
            </w:r>
          </w:p>
        </w:tc>
        <w:tc>
          <w:tcPr>
            <w:tcW w:w="3021" w:type="dxa"/>
          </w:tcPr>
          <w:p w:rsidR="00AF5848" w:rsidRDefault="00DA635B" w:rsidP="00DA635B">
            <w:r>
              <w:rPr>
                <w:noProof/>
                <w:lang w:eastAsia="fr-FR"/>
              </w:rPr>
              <w:drawing>
                <wp:inline distT="0" distB="0" distL="0" distR="0">
                  <wp:extent cx="2259098" cy="1695257"/>
                  <wp:effectExtent l="0" t="3810" r="4445" b="4445"/>
                  <wp:docPr id="145" name="Image 145" descr="F:\Rapport_Stage\photo_elimination\20180622_14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pport_Stage\photo_elimination\20180622_143757.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263490" cy="1698553"/>
                          </a:xfrm>
                          <a:prstGeom prst="rect">
                            <a:avLst/>
                          </a:prstGeom>
                          <a:noFill/>
                          <a:ln>
                            <a:noFill/>
                          </a:ln>
                        </pic:spPr>
                      </pic:pic>
                    </a:graphicData>
                  </a:graphic>
                </wp:inline>
              </w:drawing>
            </w:r>
          </w:p>
        </w:tc>
        <w:tc>
          <w:tcPr>
            <w:tcW w:w="3021" w:type="dxa"/>
          </w:tcPr>
          <w:p w:rsidR="00AF5848" w:rsidRDefault="00DA635B" w:rsidP="00DA635B">
            <w:r>
              <w:rPr>
                <w:noProof/>
                <w:lang w:eastAsia="fr-FR"/>
              </w:rPr>
              <w:drawing>
                <wp:inline distT="0" distB="0" distL="0" distR="0">
                  <wp:extent cx="2266950" cy="1701149"/>
                  <wp:effectExtent l="0" t="2540" r="0" b="0"/>
                  <wp:docPr id="146" name="Image 146" descr="F:\Rapport_Stage\photo_elimination\20180622_14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apport_Stage\photo_elimination\20180622_143806.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267775" cy="1701768"/>
                          </a:xfrm>
                          <a:prstGeom prst="rect">
                            <a:avLst/>
                          </a:prstGeom>
                          <a:noFill/>
                          <a:ln>
                            <a:noFill/>
                          </a:ln>
                        </pic:spPr>
                      </pic:pic>
                    </a:graphicData>
                  </a:graphic>
                </wp:inline>
              </w:drawing>
            </w:r>
          </w:p>
        </w:tc>
      </w:tr>
      <w:tr w:rsidR="00DA635B" w:rsidTr="00AF5848">
        <w:tc>
          <w:tcPr>
            <w:tcW w:w="3020" w:type="dxa"/>
          </w:tcPr>
          <w:p w:rsidR="00AF5848" w:rsidRDefault="00DA635B" w:rsidP="00DA635B">
            <w:r>
              <w:rPr>
                <w:noProof/>
                <w:lang w:eastAsia="fr-FR"/>
              </w:rPr>
              <w:drawing>
                <wp:inline distT="0" distB="0" distL="0" distR="0">
                  <wp:extent cx="2241054" cy="1681717"/>
                  <wp:effectExtent l="0" t="6032" r="952" b="953"/>
                  <wp:docPr id="147" name="Image 147" descr="F:\Rapport_Stage\photo_elimination\20180622_14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pport_Stage\photo_elimination\20180622_143824.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242440" cy="1682757"/>
                          </a:xfrm>
                          <a:prstGeom prst="rect">
                            <a:avLst/>
                          </a:prstGeom>
                          <a:noFill/>
                          <a:ln>
                            <a:noFill/>
                          </a:ln>
                        </pic:spPr>
                      </pic:pic>
                    </a:graphicData>
                  </a:graphic>
                </wp:inline>
              </w:drawing>
            </w:r>
          </w:p>
        </w:tc>
        <w:tc>
          <w:tcPr>
            <w:tcW w:w="3021" w:type="dxa"/>
          </w:tcPr>
          <w:p w:rsidR="00AF5848" w:rsidRDefault="00DA635B" w:rsidP="00DA635B">
            <w:r>
              <w:rPr>
                <w:noProof/>
                <w:lang w:eastAsia="fr-FR"/>
              </w:rPr>
              <w:drawing>
                <wp:inline distT="0" distB="0" distL="0" distR="0">
                  <wp:extent cx="1650091" cy="1238250"/>
                  <wp:effectExtent l="0" t="0" r="7620" b="0"/>
                  <wp:docPr id="148" name="Image 148" descr="F:\Rapport_Stage\photo_elimination\20180622_14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apport_Stage\photo_elimination\20180622_143838.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576" cy="1240114"/>
                          </a:xfrm>
                          <a:prstGeom prst="rect">
                            <a:avLst/>
                          </a:prstGeom>
                          <a:noFill/>
                          <a:ln>
                            <a:noFill/>
                          </a:ln>
                        </pic:spPr>
                      </pic:pic>
                    </a:graphicData>
                  </a:graphic>
                </wp:inline>
              </w:drawing>
            </w:r>
          </w:p>
        </w:tc>
        <w:tc>
          <w:tcPr>
            <w:tcW w:w="3021" w:type="dxa"/>
          </w:tcPr>
          <w:p w:rsidR="00AF5848" w:rsidRDefault="00DA635B" w:rsidP="00B700EC">
            <w:r>
              <w:rPr>
                <w:noProof/>
                <w:lang w:eastAsia="fr-FR"/>
              </w:rPr>
              <w:drawing>
                <wp:inline distT="0" distB="0" distL="0" distR="0">
                  <wp:extent cx="1600187" cy="1200801"/>
                  <wp:effectExtent l="0" t="0" r="635" b="0"/>
                  <wp:docPr id="144" name="Image 144" descr="F:\Rapport_Stage\photo_elimination\20180622_14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apport_Stage\photo_elimination\20180622_143751.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1523" cy="1201803"/>
                          </a:xfrm>
                          <a:prstGeom prst="rect">
                            <a:avLst/>
                          </a:prstGeom>
                          <a:noFill/>
                          <a:ln>
                            <a:noFill/>
                          </a:ln>
                        </pic:spPr>
                      </pic:pic>
                    </a:graphicData>
                  </a:graphic>
                </wp:inline>
              </w:drawing>
            </w:r>
          </w:p>
        </w:tc>
      </w:tr>
    </w:tbl>
    <w:p w:rsidR="00B700EC" w:rsidRDefault="00B700EC" w:rsidP="00B700EC"/>
    <w:p w:rsidR="00C10CFC" w:rsidRDefault="00C10CFC" w:rsidP="00B700EC"/>
    <w:p w:rsidR="00C10CFC" w:rsidRDefault="00C10CFC" w:rsidP="00B700EC"/>
    <w:p w:rsidR="00C10CFC" w:rsidRDefault="00C10CFC" w:rsidP="00B700EC"/>
    <w:p w:rsidR="00C10CFC" w:rsidRDefault="00C10CFC" w:rsidP="00B700EC"/>
    <w:p w:rsidR="00C10CFC" w:rsidRDefault="00C10CFC" w:rsidP="00B700EC"/>
    <w:p w:rsidR="00C10CFC" w:rsidRDefault="00C10CFC" w:rsidP="00B700EC"/>
    <w:p w:rsidR="00554BCD" w:rsidRDefault="00554BCD" w:rsidP="00B700EC"/>
    <w:tbl>
      <w:tblPr>
        <w:tblStyle w:val="Grilledutableau"/>
        <w:tblW w:w="0" w:type="auto"/>
        <w:tblLook w:val="04A0"/>
      </w:tblPr>
      <w:tblGrid>
        <w:gridCol w:w="4608"/>
        <w:gridCol w:w="4680"/>
      </w:tblGrid>
      <w:tr w:rsidR="00554BCD" w:rsidTr="00C10CFC">
        <w:tc>
          <w:tcPr>
            <w:tcW w:w="9288" w:type="dxa"/>
            <w:gridSpan w:val="2"/>
          </w:tcPr>
          <w:p w:rsidR="00554BCD" w:rsidRDefault="000A6932" w:rsidP="000A6932">
            <w:r>
              <w:t>D'autres</w:t>
            </w:r>
            <w:r w:rsidR="00C10CFC">
              <w:t xml:space="preserve"> salle</w:t>
            </w:r>
            <w:r>
              <w:t>s,</w:t>
            </w:r>
            <w:r w:rsidR="00C10CFC">
              <w:t xml:space="preserve"> </w:t>
            </w:r>
            <w:r>
              <w:t>où nous avons accompagné la société Clean Soft pour son devis</w:t>
            </w:r>
          </w:p>
        </w:tc>
      </w:tr>
      <w:tr w:rsidR="00554BCD" w:rsidTr="00C10CFC">
        <w:tc>
          <w:tcPr>
            <w:tcW w:w="4986" w:type="dxa"/>
          </w:tcPr>
          <w:p w:rsidR="00554BCD" w:rsidRDefault="00554BCD" w:rsidP="00554BCD">
            <w:r>
              <w:rPr>
                <w:noProof/>
                <w:lang w:eastAsia="fr-FR"/>
              </w:rPr>
              <w:lastRenderedPageBreak/>
              <w:drawing>
                <wp:inline distT="0" distB="0" distL="0" distR="0">
                  <wp:extent cx="2576680" cy="1933575"/>
                  <wp:effectExtent l="0" t="0" r="0" b="0"/>
                  <wp:docPr id="150" name="Image 150" descr="F:\Rapport_Stage\photo_elimination\20180622_15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apport_Stage\photo_elimination\20180622_150434.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012" cy="1935325"/>
                          </a:xfrm>
                          <a:prstGeom prst="rect">
                            <a:avLst/>
                          </a:prstGeom>
                          <a:noFill/>
                          <a:ln>
                            <a:noFill/>
                          </a:ln>
                        </pic:spPr>
                      </pic:pic>
                    </a:graphicData>
                  </a:graphic>
                </wp:inline>
              </w:drawing>
            </w:r>
          </w:p>
        </w:tc>
        <w:tc>
          <w:tcPr>
            <w:tcW w:w="4302" w:type="dxa"/>
          </w:tcPr>
          <w:p w:rsidR="00554BCD" w:rsidRDefault="00554BCD" w:rsidP="00554BCD">
            <w:r>
              <w:rPr>
                <w:noProof/>
                <w:lang w:eastAsia="fr-FR"/>
              </w:rPr>
              <w:drawing>
                <wp:inline distT="0" distB="0" distL="0" distR="0">
                  <wp:extent cx="2551294" cy="1914525"/>
                  <wp:effectExtent l="0" t="0" r="1905" b="0"/>
                  <wp:docPr id="151" name="Image 151" descr="F:\Rapport_Stage\photo_elimination\20180622_15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apport_Stage\photo_elimination\20180622_150437.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315" cy="1916792"/>
                          </a:xfrm>
                          <a:prstGeom prst="rect">
                            <a:avLst/>
                          </a:prstGeom>
                          <a:noFill/>
                          <a:ln>
                            <a:noFill/>
                          </a:ln>
                        </pic:spPr>
                      </pic:pic>
                    </a:graphicData>
                  </a:graphic>
                </wp:inline>
              </w:drawing>
            </w:r>
          </w:p>
        </w:tc>
      </w:tr>
      <w:tr w:rsidR="00554BCD" w:rsidTr="00C10CFC">
        <w:tc>
          <w:tcPr>
            <w:tcW w:w="4986" w:type="dxa"/>
          </w:tcPr>
          <w:p w:rsidR="00554BCD" w:rsidRPr="009652F7" w:rsidRDefault="009652F7" w:rsidP="009652F7">
            <w:r>
              <w:rPr>
                <w:noProof/>
                <w:lang w:eastAsia="fr-FR"/>
              </w:rPr>
              <w:drawing>
                <wp:inline distT="0" distB="0" distL="0" distR="0">
                  <wp:extent cx="3104950" cy="2466711"/>
                  <wp:effectExtent l="0" t="4762" r="0" b="0"/>
                  <wp:docPr id="131" name="Image 131" descr="C:\Users\Administrateur.SOLARIS\AppData\Local\Microsoft\Windows\INetCache\Content.Word\20180622_15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eur.SOLARIS\AppData\Local\Microsoft\Windows\INetCache\Content.Word\20180622_150527.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087130" cy="2452554"/>
                          </a:xfrm>
                          <a:prstGeom prst="rect">
                            <a:avLst/>
                          </a:prstGeom>
                          <a:noFill/>
                          <a:ln>
                            <a:noFill/>
                          </a:ln>
                        </pic:spPr>
                      </pic:pic>
                    </a:graphicData>
                  </a:graphic>
                </wp:inline>
              </w:drawing>
            </w:r>
          </w:p>
        </w:tc>
        <w:tc>
          <w:tcPr>
            <w:tcW w:w="4302" w:type="dxa"/>
          </w:tcPr>
          <w:p w:rsidR="00554BCD" w:rsidRDefault="00554BCD" w:rsidP="009652F7">
            <w:r>
              <w:rPr>
                <w:noProof/>
                <w:lang w:eastAsia="fr-FR"/>
              </w:rPr>
              <w:drawing>
                <wp:inline distT="0" distB="0" distL="0" distR="0">
                  <wp:extent cx="3153586" cy="2366492"/>
                  <wp:effectExtent l="0" t="6350" r="2540" b="2540"/>
                  <wp:docPr id="153" name="Image 153" descr="F:\Rapport_Stage\photo_elimination\20180622_15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apport_Stage\photo_elimination\20180622_150533.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166742" cy="2376364"/>
                          </a:xfrm>
                          <a:prstGeom prst="rect">
                            <a:avLst/>
                          </a:prstGeom>
                          <a:noFill/>
                          <a:ln>
                            <a:noFill/>
                          </a:ln>
                        </pic:spPr>
                      </pic:pic>
                    </a:graphicData>
                  </a:graphic>
                </wp:inline>
              </w:drawing>
            </w:r>
          </w:p>
        </w:tc>
      </w:tr>
      <w:tr w:rsidR="00554BCD" w:rsidTr="00C10CFC">
        <w:tc>
          <w:tcPr>
            <w:tcW w:w="4986" w:type="dxa"/>
          </w:tcPr>
          <w:p w:rsidR="00554BCD" w:rsidRDefault="00554BCD" w:rsidP="00554BCD">
            <w:r>
              <w:rPr>
                <w:noProof/>
                <w:lang w:eastAsia="fr-FR"/>
              </w:rPr>
              <w:drawing>
                <wp:inline distT="0" distB="0" distL="0" distR="0">
                  <wp:extent cx="3020936" cy="2266950"/>
                  <wp:effectExtent l="0" t="0" r="8255" b="0"/>
                  <wp:docPr id="154" name="Image 154" descr="F:\Rapport_Stage\photo_elimination\20180622_15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apport_Stage\photo_elimination\20180622_150444.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5101" cy="2270076"/>
                          </a:xfrm>
                          <a:prstGeom prst="rect">
                            <a:avLst/>
                          </a:prstGeom>
                          <a:noFill/>
                          <a:ln>
                            <a:noFill/>
                          </a:ln>
                        </pic:spPr>
                      </pic:pic>
                    </a:graphicData>
                  </a:graphic>
                </wp:inline>
              </w:drawing>
            </w:r>
          </w:p>
        </w:tc>
        <w:tc>
          <w:tcPr>
            <w:tcW w:w="4302" w:type="dxa"/>
          </w:tcPr>
          <w:p w:rsidR="003D7DC1" w:rsidRDefault="00554BCD" w:rsidP="003D7DC1">
            <w:pPr>
              <w:pStyle w:val="Default"/>
              <w:rPr>
                <w:sz w:val="23"/>
                <w:szCs w:val="23"/>
              </w:rPr>
            </w:pPr>
            <w:r>
              <w:rPr>
                <w:noProof/>
                <w:lang w:eastAsia="fr-FR"/>
              </w:rPr>
              <w:drawing>
                <wp:inline distT="0" distB="0" distL="0" distR="0">
                  <wp:extent cx="1730218" cy="2305050"/>
                  <wp:effectExtent l="0" t="0" r="3810" b="0"/>
                  <wp:docPr id="155" name="Image 155" descr="F:\Rapport_Stage\photo_elimination\20180622_15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apport_Stage\photo_elimination\20180622_150650.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1650" cy="2306958"/>
                          </a:xfrm>
                          <a:prstGeom prst="rect">
                            <a:avLst/>
                          </a:prstGeom>
                          <a:noFill/>
                          <a:ln>
                            <a:noFill/>
                          </a:ln>
                        </pic:spPr>
                      </pic:pic>
                    </a:graphicData>
                  </a:graphic>
                </wp:inline>
              </w:drawing>
            </w:r>
            <w:r w:rsidR="00CE274D">
              <w:rPr>
                <w:sz w:val="23"/>
                <w:szCs w:val="23"/>
              </w:rPr>
              <w:t xml:space="preserve"> </w:t>
            </w:r>
            <w:r w:rsidR="003D7DC1">
              <w:rPr>
                <w:sz w:val="23"/>
                <w:szCs w:val="23"/>
              </w:rPr>
              <w:t xml:space="preserve"> </w:t>
            </w:r>
          </w:p>
          <w:p w:rsidR="00554BCD" w:rsidRDefault="00554BCD" w:rsidP="00B700EC"/>
        </w:tc>
      </w:tr>
    </w:tbl>
    <w:p w:rsidR="00C10CFC" w:rsidRDefault="00C10CFC" w:rsidP="00C10CFC">
      <w:pPr>
        <w:pStyle w:val="Paragraphedeliste"/>
        <w:rPr>
          <w:shd w:val="clear" w:color="auto" w:fill="FFFFFF"/>
        </w:rPr>
      </w:pPr>
    </w:p>
    <w:p w:rsidR="00C10CFC" w:rsidRDefault="00C10CFC">
      <w:pPr>
        <w:rPr>
          <w:shd w:val="clear" w:color="auto" w:fill="FFFFFF"/>
        </w:rPr>
      </w:pPr>
      <w:r>
        <w:rPr>
          <w:shd w:val="clear" w:color="auto" w:fill="FFFFFF"/>
        </w:rPr>
        <w:br w:type="page"/>
      </w:r>
    </w:p>
    <w:p w:rsidR="00C10CFC" w:rsidRDefault="000A6932" w:rsidP="00C10CFC">
      <w:pPr>
        <w:pStyle w:val="Paragraphedeliste"/>
        <w:numPr>
          <w:ilvl w:val="0"/>
          <w:numId w:val="12"/>
        </w:numPr>
        <w:rPr>
          <w:shd w:val="clear" w:color="auto" w:fill="FFFFFF"/>
        </w:rPr>
      </w:pPr>
      <w:r>
        <w:rPr>
          <w:shd w:val="clear" w:color="auto" w:fill="FFFFFF"/>
        </w:rPr>
        <w:lastRenderedPageBreak/>
        <w:t xml:space="preserve">Assembler un </w:t>
      </w:r>
      <w:r w:rsidRPr="000A6932">
        <w:rPr>
          <w:i/>
          <w:shd w:val="clear" w:color="auto" w:fill="FFFFFF"/>
        </w:rPr>
        <w:t>Sisco</w:t>
      </w:r>
      <w:r>
        <w:rPr>
          <w:shd w:val="clear" w:color="auto" w:fill="FFFFFF"/>
        </w:rPr>
        <w:t xml:space="preserve"> qui fonctionne, a</w:t>
      </w:r>
      <w:r w:rsidR="00C10CFC">
        <w:rPr>
          <w:shd w:val="clear" w:color="auto" w:fill="FFFFFF"/>
        </w:rPr>
        <w:t>vec plusieurs switch</w:t>
      </w:r>
      <w:r w:rsidR="00AB7F92">
        <w:rPr>
          <w:shd w:val="clear" w:color="auto" w:fill="FFFFFF"/>
        </w:rPr>
        <w:t>es</w:t>
      </w:r>
      <w:r w:rsidR="00C10CFC">
        <w:rPr>
          <w:shd w:val="clear" w:color="auto" w:fill="FFFFFF"/>
        </w:rPr>
        <w:t xml:space="preserve"> </w:t>
      </w:r>
      <w:r w:rsidR="00C10CFC" w:rsidRPr="000A6932">
        <w:rPr>
          <w:i/>
          <w:shd w:val="clear" w:color="auto" w:fill="FFFFFF"/>
        </w:rPr>
        <w:t xml:space="preserve">Sisco catalyst 2960x </w:t>
      </w:r>
      <w:r w:rsidR="00C10CFC">
        <w:rPr>
          <w:shd w:val="clear" w:color="auto" w:fill="FFFFFF"/>
        </w:rPr>
        <w:t>en panne</w:t>
      </w:r>
      <w:r w:rsidR="008761F7">
        <w:rPr>
          <w:shd w:val="clear" w:color="auto" w:fill="FFFFFF"/>
        </w:rPr>
        <w:t>.</w:t>
      </w:r>
      <w:r w:rsidR="00C10CFC">
        <w:rPr>
          <w:shd w:val="clear" w:color="auto" w:fill="FFFFFF"/>
        </w:rPr>
        <w:t xml:space="preserve"> </w:t>
      </w:r>
    </w:p>
    <w:p w:rsidR="00C10CFC" w:rsidRDefault="000A6932" w:rsidP="00C10CFC">
      <w:pPr>
        <w:pStyle w:val="Paragraphedeliste"/>
        <w:numPr>
          <w:ilvl w:val="0"/>
          <w:numId w:val="13"/>
        </w:numPr>
      </w:pPr>
      <w:r>
        <w:t>Accompagner la société C</w:t>
      </w:r>
      <w:r w:rsidR="00C10CFC">
        <w:t>lean</w:t>
      </w:r>
      <w:r>
        <w:t xml:space="preserve"> Soft S</w:t>
      </w:r>
      <w:r w:rsidR="00C10CFC">
        <w:t xml:space="preserve">olution </w:t>
      </w:r>
      <w:r>
        <w:t>dans</w:t>
      </w:r>
      <w:r w:rsidR="00C10CFC">
        <w:t xml:space="preserve"> les salles serveur</w:t>
      </w:r>
      <w:r>
        <w:t>s</w:t>
      </w:r>
      <w:r w:rsidR="00C10CFC">
        <w:t xml:space="preserve"> pour </w:t>
      </w:r>
      <w:r w:rsidR="008761F7">
        <w:t>un devis de nettoyage.</w:t>
      </w:r>
    </w:p>
    <w:p w:rsidR="002078B7" w:rsidRPr="00C10CFC" w:rsidRDefault="008761F7" w:rsidP="00C10CFC">
      <w:pPr>
        <w:pStyle w:val="Paragraphedeliste"/>
        <w:numPr>
          <w:ilvl w:val="0"/>
          <w:numId w:val="24"/>
        </w:numPr>
        <w:rPr>
          <w:b/>
          <w:shd w:val="clear" w:color="auto" w:fill="FFFFFF"/>
        </w:rPr>
      </w:pPr>
      <w:r>
        <w:t>Démonter</w:t>
      </w:r>
      <w:r w:rsidR="002078B7">
        <w:t xml:space="preserve"> des écrans géant</w:t>
      </w:r>
      <w:r>
        <w:t>s</w:t>
      </w:r>
      <w:r w:rsidR="002078B7">
        <w:t xml:space="preserve"> en panne pour vérifier </w:t>
      </w:r>
      <w:r>
        <w:t>si</w:t>
      </w:r>
      <w:r w:rsidR="002078B7">
        <w:t xml:space="preserve"> les condensateurs et </w:t>
      </w:r>
      <w:r>
        <w:t xml:space="preserve">les </w:t>
      </w:r>
      <w:r w:rsidR="002078B7">
        <w:t>fusible</w:t>
      </w:r>
      <w:r>
        <w:t>s</w:t>
      </w:r>
      <w:r w:rsidR="002078B7">
        <w:t xml:space="preserve"> in</w:t>
      </w:r>
      <w:r>
        <w:t xml:space="preserve">ternes </w:t>
      </w:r>
      <w:proofErr w:type="gramStart"/>
      <w:r>
        <w:t>n'étaient</w:t>
      </w:r>
      <w:proofErr w:type="gramEnd"/>
      <w:r>
        <w:t xml:space="preserve"> pas gonflés ou cassés.</w:t>
      </w:r>
    </w:p>
    <w:p w:rsidR="002078B7" w:rsidRPr="004F40E3" w:rsidRDefault="008761F7" w:rsidP="004F40E3">
      <w:pPr>
        <w:pStyle w:val="Paragraphedeliste"/>
        <w:numPr>
          <w:ilvl w:val="0"/>
          <w:numId w:val="16"/>
        </w:numPr>
        <w:rPr>
          <w:shd w:val="clear" w:color="auto" w:fill="FFFFFF"/>
        </w:rPr>
      </w:pPr>
      <w:r>
        <w:rPr>
          <w:shd w:val="clear" w:color="auto" w:fill="FFFFFF"/>
        </w:rPr>
        <w:t>Chercher à réduire et à passer</w:t>
      </w:r>
      <w:r w:rsidR="002078B7" w:rsidRPr="004F40E3">
        <w:rPr>
          <w:shd w:val="clear" w:color="auto" w:fill="FFFFFF"/>
        </w:rPr>
        <w:t xml:space="preserve"> </w:t>
      </w:r>
      <w:r w:rsidRPr="004F40E3">
        <w:rPr>
          <w:shd w:val="clear" w:color="auto" w:fill="FFFFFF"/>
        </w:rPr>
        <w:t xml:space="preserve">de manuel en automatique </w:t>
      </w:r>
      <w:r w:rsidR="002078B7" w:rsidRPr="004F40E3">
        <w:rPr>
          <w:shd w:val="clear" w:color="auto" w:fill="FFFFFF"/>
        </w:rPr>
        <w:t xml:space="preserve">une procédure </w:t>
      </w:r>
      <w:r>
        <w:rPr>
          <w:shd w:val="clear" w:color="auto" w:fill="FFFFFF"/>
        </w:rPr>
        <w:t>d'</w:t>
      </w:r>
      <w:r w:rsidR="002078B7" w:rsidRPr="004F40E3">
        <w:rPr>
          <w:shd w:val="clear" w:color="auto" w:fill="FFFFFF"/>
        </w:rPr>
        <w:t xml:space="preserve">installation de </w:t>
      </w:r>
      <w:r w:rsidRPr="008761F7">
        <w:rPr>
          <w:i/>
          <w:shd w:val="clear" w:color="auto" w:fill="FFFFFF"/>
        </w:rPr>
        <w:t>AirWatch</w:t>
      </w:r>
      <w:r w:rsidR="00C40A8F">
        <w:rPr>
          <w:i/>
          <w:shd w:val="clear" w:color="auto" w:fill="FFFFFF"/>
        </w:rPr>
        <w:t xml:space="preserve"> ;</w:t>
      </w:r>
      <w:r>
        <w:rPr>
          <w:shd w:val="clear" w:color="auto" w:fill="FFFFFF"/>
        </w:rPr>
        <w:t xml:space="preserve"> transmettre c</w:t>
      </w:r>
      <w:r w:rsidR="002078B7" w:rsidRPr="004F40E3">
        <w:rPr>
          <w:shd w:val="clear" w:color="auto" w:fill="FFFFFF"/>
        </w:rPr>
        <w:t xml:space="preserve">e savoir </w:t>
      </w:r>
      <w:r>
        <w:rPr>
          <w:shd w:val="clear" w:color="auto" w:fill="FFFFFF"/>
        </w:rPr>
        <w:t>- </w:t>
      </w:r>
      <w:r w:rsidR="002078B7" w:rsidRPr="004F40E3">
        <w:rPr>
          <w:shd w:val="clear" w:color="auto" w:fill="FFFFFF"/>
        </w:rPr>
        <w:t>et reteste</w:t>
      </w:r>
      <w:r>
        <w:rPr>
          <w:shd w:val="clear" w:color="auto" w:fill="FFFFFF"/>
        </w:rPr>
        <w:t>r</w:t>
      </w:r>
      <w:r w:rsidR="002078B7" w:rsidRPr="004F40E3">
        <w:rPr>
          <w:shd w:val="clear" w:color="auto" w:fill="FFFFFF"/>
        </w:rPr>
        <w:t xml:space="preserve"> en m</w:t>
      </w:r>
      <w:r>
        <w:rPr>
          <w:shd w:val="clear" w:color="auto" w:fill="FFFFFF"/>
        </w:rPr>
        <w:t>ême temps la procédure</w:t>
      </w:r>
      <w:r w:rsidR="00C40A8F">
        <w:rPr>
          <w:shd w:val="clear" w:color="auto" w:fill="FFFFFF"/>
        </w:rPr>
        <w:t> -</w:t>
      </w:r>
      <w:r>
        <w:rPr>
          <w:shd w:val="clear" w:color="auto" w:fill="FFFFFF"/>
        </w:rPr>
        <w:t xml:space="preserve"> à</w:t>
      </w:r>
      <w:r w:rsidR="002078B7" w:rsidRPr="004F40E3">
        <w:rPr>
          <w:shd w:val="clear" w:color="auto" w:fill="FFFFFF"/>
        </w:rPr>
        <w:t xml:space="preserve"> </w:t>
      </w:r>
      <w:r w:rsidR="00CC3855">
        <w:rPr>
          <w:shd w:val="clear" w:color="auto" w:fill="FFFFFF"/>
        </w:rPr>
        <w:t>une personne du H</w:t>
      </w:r>
      <w:r>
        <w:rPr>
          <w:shd w:val="clear" w:color="auto" w:fill="FFFFFF"/>
        </w:rPr>
        <w:t>elpdesk pour qu'</w:t>
      </w:r>
      <w:r w:rsidR="002078B7" w:rsidRPr="004F40E3">
        <w:rPr>
          <w:shd w:val="clear" w:color="auto" w:fill="FFFFFF"/>
        </w:rPr>
        <w:t>elle puisse</w:t>
      </w:r>
      <w:r>
        <w:rPr>
          <w:shd w:val="clear" w:color="auto" w:fill="FFFFFF"/>
        </w:rPr>
        <w:t xml:space="preserve"> à son tour transmettre</w:t>
      </w:r>
      <w:r w:rsidR="00C40A8F">
        <w:rPr>
          <w:shd w:val="clear" w:color="auto" w:fill="FFFFFF"/>
        </w:rPr>
        <w:t xml:space="preserve"> ce savoir et cette</w:t>
      </w:r>
      <w:r w:rsidR="002078B7" w:rsidRPr="004F40E3">
        <w:rPr>
          <w:shd w:val="clear" w:color="auto" w:fill="FFFFFF"/>
        </w:rPr>
        <w:t xml:space="preserve"> </w:t>
      </w:r>
      <w:r w:rsidR="00C40A8F">
        <w:rPr>
          <w:shd w:val="clear" w:color="auto" w:fill="FFFFFF"/>
        </w:rPr>
        <w:t xml:space="preserve">nouvelle </w:t>
      </w:r>
      <w:r w:rsidR="00CC3855">
        <w:rPr>
          <w:shd w:val="clear" w:color="auto" w:fill="FFFFFF"/>
        </w:rPr>
        <w:t>procédure au</w:t>
      </w:r>
      <w:r w:rsidR="00C40A8F">
        <w:rPr>
          <w:shd w:val="clear" w:color="auto" w:fill="FFFFFF"/>
        </w:rPr>
        <w:t>x</w:t>
      </w:r>
      <w:r w:rsidR="00CC3855">
        <w:rPr>
          <w:shd w:val="clear" w:color="auto" w:fill="FFFFFF"/>
        </w:rPr>
        <w:t xml:space="preserve"> autre</w:t>
      </w:r>
      <w:r w:rsidR="00C40A8F">
        <w:rPr>
          <w:shd w:val="clear" w:color="auto" w:fill="FFFFFF"/>
        </w:rPr>
        <w:t>s</w:t>
      </w:r>
      <w:r w:rsidR="00CC3855">
        <w:rPr>
          <w:shd w:val="clear" w:color="auto" w:fill="FFFFFF"/>
        </w:rPr>
        <w:t xml:space="preserve"> personne</w:t>
      </w:r>
      <w:r w:rsidR="00C40A8F">
        <w:rPr>
          <w:shd w:val="clear" w:color="auto" w:fill="FFFFFF"/>
        </w:rPr>
        <w:t>s</w:t>
      </w:r>
      <w:r w:rsidR="00CC3855">
        <w:rPr>
          <w:shd w:val="clear" w:color="auto" w:fill="FFFFFF"/>
        </w:rPr>
        <w:t xml:space="preserve"> du H</w:t>
      </w:r>
      <w:r w:rsidR="002078B7" w:rsidRPr="004F40E3">
        <w:rPr>
          <w:shd w:val="clear" w:color="auto" w:fill="FFFFFF"/>
        </w:rPr>
        <w:t>elpdesk</w:t>
      </w:r>
      <w:r w:rsidR="00C40A8F">
        <w:rPr>
          <w:shd w:val="clear" w:color="auto" w:fill="FFFFFF"/>
        </w:rPr>
        <w:t>.</w:t>
      </w:r>
    </w:p>
    <w:p w:rsidR="002078B7" w:rsidRDefault="008761F7" w:rsidP="002078B7">
      <w:pPr>
        <w:ind w:left="360"/>
        <w:rPr>
          <w:shd w:val="clear" w:color="auto" w:fill="FFFFFF"/>
        </w:rPr>
      </w:pPr>
      <w:r>
        <w:rPr>
          <w:shd w:val="clear" w:color="auto" w:fill="FFFFFF"/>
        </w:rPr>
        <w:t>(</w:t>
      </w:r>
      <w:r w:rsidRPr="008761F7">
        <w:rPr>
          <w:i/>
          <w:shd w:val="clear" w:color="auto" w:fill="FFFFFF"/>
        </w:rPr>
        <w:t>AirW</w:t>
      </w:r>
      <w:r w:rsidR="004F40E3" w:rsidRPr="008761F7">
        <w:rPr>
          <w:i/>
          <w:shd w:val="clear" w:color="auto" w:fill="FFFFFF"/>
        </w:rPr>
        <w:t>a</w:t>
      </w:r>
      <w:r w:rsidRPr="008761F7">
        <w:rPr>
          <w:i/>
          <w:shd w:val="clear" w:color="auto" w:fill="FFFFFF"/>
        </w:rPr>
        <w:t>tch</w:t>
      </w:r>
      <w:r w:rsidR="004F40E3">
        <w:rPr>
          <w:shd w:val="clear" w:color="auto" w:fill="FFFFFF"/>
        </w:rPr>
        <w:t xml:space="preserve"> est utilisé dans le cadre </w:t>
      </w:r>
      <w:r w:rsidR="00C40A8F">
        <w:rPr>
          <w:shd w:val="clear" w:color="auto" w:fill="FFFFFF"/>
        </w:rPr>
        <w:t>notamment d'</w:t>
      </w:r>
      <w:r w:rsidR="004F40E3">
        <w:rPr>
          <w:shd w:val="clear" w:color="auto" w:fill="FFFFFF"/>
        </w:rPr>
        <w:t>installation, de bl</w:t>
      </w:r>
      <w:r w:rsidR="00C40A8F">
        <w:rPr>
          <w:shd w:val="clear" w:color="auto" w:fill="FFFFFF"/>
        </w:rPr>
        <w:t>ocage et de cryptage</w:t>
      </w:r>
      <w:r w:rsidR="004F40E3">
        <w:rPr>
          <w:shd w:val="clear" w:color="auto" w:fill="FFFFFF"/>
        </w:rPr>
        <w:t xml:space="preserve"> </w:t>
      </w:r>
      <w:r w:rsidR="00C40A8F">
        <w:rPr>
          <w:shd w:val="clear" w:color="auto" w:fill="FFFFFF"/>
        </w:rPr>
        <w:t>d</w:t>
      </w:r>
      <w:r w:rsidR="004F40E3">
        <w:rPr>
          <w:shd w:val="clear" w:color="auto" w:fill="FFFFFF"/>
        </w:rPr>
        <w:t>’une flotte de téléphone</w:t>
      </w:r>
      <w:r w:rsidR="00C40A8F">
        <w:rPr>
          <w:shd w:val="clear" w:color="auto" w:fill="FFFFFF"/>
        </w:rPr>
        <w:t>s.</w:t>
      </w:r>
      <w:r w:rsidR="004F40E3">
        <w:rPr>
          <w:shd w:val="clear" w:color="auto" w:fill="FFFFFF"/>
        </w:rPr>
        <w:t>)</w:t>
      </w:r>
    </w:p>
    <w:p w:rsidR="004F40E3" w:rsidRPr="0042200D" w:rsidRDefault="00C40A8F" w:rsidP="0042200D">
      <w:pPr>
        <w:pStyle w:val="Paragraphedeliste"/>
        <w:numPr>
          <w:ilvl w:val="0"/>
          <w:numId w:val="18"/>
        </w:numPr>
        <w:rPr>
          <w:shd w:val="clear" w:color="auto" w:fill="FFFFFF"/>
        </w:rPr>
      </w:pPr>
      <w:r>
        <w:t>Se voir confier</w:t>
      </w:r>
      <w:r w:rsidR="004F40E3">
        <w:t xml:space="preserve">, avec mon maître de stage, </w:t>
      </w:r>
      <w:r>
        <w:t>le</w:t>
      </w:r>
      <w:r w:rsidR="004F40E3">
        <w:t xml:space="preserve"> projet </w:t>
      </w:r>
      <w:r>
        <w:t xml:space="preserve">d'ajouter, si possible, </w:t>
      </w:r>
      <w:r w:rsidR="002F01DE">
        <w:t>un Wi</w:t>
      </w:r>
      <w:r w:rsidR="00B645F1">
        <w:t>f</w:t>
      </w:r>
      <w:r w:rsidR="002F01DE">
        <w:t>i</w:t>
      </w:r>
      <w:r>
        <w:t xml:space="preserve"> invité</w:t>
      </w:r>
      <w:r w:rsidR="004F40E3">
        <w:t xml:space="preserve"> </w:t>
      </w:r>
      <w:r>
        <w:t>au</w:t>
      </w:r>
      <w:r w:rsidR="004F40E3">
        <w:t xml:space="preserve"> </w:t>
      </w:r>
      <w:r w:rsidR="0042200D">
        <w:t>réseau</w:t>
      </w:r>
      <w:r w:rsidR="004F40E3">
        <w:t xml:space="preserve"> </w:t>
      </w:r>
      <w:r w:rsidR="0042200D">
        <w:t>antenne</w:t>
      </w:r>
      <w:r w:rsidR="004F40E3">
        <w:t xml:space="preserve"> </w:t>
      </w:r>
      <w:r>
        <w:t>W</w:t>
      </w:r>
      <w:r w:rsidR="002F01DE">
        <w:t>i</w:t>
      </w:r>
      <w:r w:rsidR="00B645F1">
        <w:t>f</w:t>
      </w:r>
      <w:r w:rsidR="002F01DE">
        <w:t>i</w:t>
      </w:r>
      <w:r w:rsidR="0042200D">
        <w:t xml:space="preserve"> </w:t>
      </w:r>
      <w:r w:rsidR="00B645F1">
        <w:t xml:space="preserve">ad directory de l’AP-HM </w:t>
      </w:r>
      <w:r w:rsidR="0042200D">
        <w:t>dé</w:t>
      </w:r>
      <w:r w:rsidR="00B645F1">
        <w:t xml:space="preserve">jà en place, </w:t>
      </w:r>
      <w:r w:rsidR="004F40E3">
        <w:t>profite</w:t>
      </w:r>
      <w:r>
        <w:t>r</w:t>
      </w:r>
      <w:r w:rsidR="00B645F1">
        <w:t xml:space="preserve"> de c</w:t>
      </w:r>
      <w:r w:rsidR="004F40E3">
        <w:t xml:space="preserve">e </w:t>
      </w:r>
      <w:r w:rsidR="0042200D">
        <w:t>réseau</w:t>
      </w:r>
      <w:r w:rsidR="00B645F1">
        <w:t xml:space="preserve"> antenne W</w:t>
      </w:r>
      <w:r w:rsidR="004F40E3">
        <w:t xml:space="preserve">ifi </w:t>
      </w:r>
      <w:r w:rsidR="00B645F1">
        <w:t>et</w:t>
      </w:r>
      <w:r w:rsidR="004F40E3">
        <w:t xml:space="preserve"> </w:t>
      </w:r>
      <w:r w:rsidR="00B645F1">
        <w:t>émettre</w:t>
      </w:r>
      <w:r>
        <w:t xml:space="preserve"> c</w:t>
      </w:r>
      <w:r w:rsidR="004F40E3">
        <w:t xml:space="preserve">e </w:t>
      </w:r>
      <w:r>
        <w:t>réseau public à</w:t>
      </w:r>
      <w:r w:rsidR="0042200D">
        <w:t xml:space="preserve"> tout </w:t>
      </w:r>
      <w:r w:rsidR="00B645F1">
        <w:t>l'</w:t>
      </w:r>
      <w:r w:rsidR="0042200D">
        <w:t>IHU pour que les patient</w:t>
      </w:r>
      <w:r>
        <w:t>s</w:t>
      </w:r>
      <w:r w:rsidR="00B645F1">
        <w:t xml:space="preserve"> et invités</w:t>
      </w:r>
      <w:r w:rsidR="0042200D">
        <w:t xml:space="preserve"> de </w:t>
      </w:r>
      <w:r w:rsidR="00B645F1">
        <w:t>l'</w:t>
      </w:r>
      <w:r w:rsidR="0042200D">
        <w:t xml:space="preserve">IHU </w:t>
      </w:r>
      <w:r w:rsidR="00B645F1">
        <w:t>profitent d'</w:t>
      </w:r>
      <w:r w:rsidR="0042200D">
        <w:t xml:space="preserve">une connexion supplémentaire hors ad directory de </w:t>
      </w:r>
      <w:r w:rsidR="00B645F1">
        <w:t>l'</w:t>
      </w:r>
      <w:r w:rsidR="0042200D">
        <w:t>AP-HM</w:t>
      </w:r>
      <w:r w:rsidR="004F40E3">
        <w:t>.</w:t>
      </w:r>
    </w:p>
    <w:p w:rsidR="0042200D" w:rsidRPr="0070187D" w:rsidRDefault="00B645F1" w:rsidP="0042200D">
      <w:pPr>
        <w:pStyle w:val="Paragraphedeliste"/>
        <w:numPr>
          <w:ilvl w:val="0"/>
          <w:numId w:val="18"/>
        </w:numPr>
        <w:rPr>
          <w:shd w:val="clear" w:color="auto" w:fill="FFFFFF"/>
        </w:rPr>
      </w:pPr>
      <w:r>
        <w:t>Suite à une erreur des ingénieurs et du SIS, un fichier installation a été effacé sur un switch Sisco</w:t>
      </w:r>
      <w:r w:rsidR="008F75DE">
        <w:t>.</w:t>
      </w:r>
      <w:r>
        <w:t xml:space="preserve"> </w:t>
      </w:r>
      <w:r w:rsidR="008F75DE">
        <w:t>O</w:t>
      </w:r>
      <w:r>
        <w:t>n nous a</w:t>
      </w:r>
      <w:r w:rsidR="008F75DE">
        <w:t xml:space="preserve"> donc</w:t>
      </w:r>
      <w:r>
        <w:t xml:space="preserve"> demandé d'essayer de réinstaller </w:t>
      </w:r>
      <w:r w:rsidR="0042200D">
        <w:t>un fi</w:t>
      </w:r>
      <w:r>
        <w:t>rm</w:t>
      </w:r>
      <w:r w:rsidR="0042200D">
        <w:t xml:space="preserve">ware </w:t>
      </w:r>
      <w:r w:rsidR="00104B7D">
        <w:t>comme à sa</w:t>
      </w:r>
      <w:r w:rsidR="0042200D">
        <w:t xml:space="preserve"> sortie </w:t>
      </w:r>
      <w:r w:rsidR="00104B7D">
        <w:t>d'</w:t>
      </w:r>
      <w:r w:rsidR="0070187D">
        <w:t xml:space="preserve">usine. </w:t>
      </w:r>
      <w:r w:rsidR="008F75DE">
        <w:t xml:space="preserve">Nous </w:t>
      </w:r>
      <w:r w:rsidR="0042200D">
        <w:t xml:space="preserve">y </w:t>
      </w:r>
      <w:r w:rsidR="008F75DE">
        <w:t>sommes</w:t>
      </w:r>
      <w:r w:rsidR="0042200D">
        <w:t xml:space="preserve"> </w:t>
      </w:r>
      <w:r w:rsidR="0070187D">
        <w:t>arrivé</w:t>
      </w:r>
      <w:r w:rsidR="008F75DE">
        <w:t>s</w:t>
      </w:r>
      <w:r w:rsidR="0042200D">
        <w:t xml:space="preserve"> </w:t>
      </w:r>
      <w:r w:rsidR="0070187D">
        <w:t>après</w:t>
      </w:r>
      <w:r w:rsidR="0042200D">
        <w:t xml:space="preserve"> </w:t>
      </w:r>
      <w:r w:rsidR="0070187D">
        <w:t>plusieurs</w:t>
      </w:r>
      <w:r w:rsidR="0042200D">
        <w:t xml:space="preserve"> </w:t>
      </w:r>
      <w:r w:rsidR="00F62BF6">
        <w:t xml:space="preserve">tentatives. </w:t>
      </w:r>
      <w:r w:rsidR="008F75DE">
        <w:t>En effet, la réinitialisation est bloquée</w:t>
      </w:r>
      <w:r w:rsidR="0070187D">
        <w:t xml:space="preserve"> </w:t>
      </w:r>
      <w:r w:rsidR="008F75DE">
        <w:t>afin d'</w:t>
      </w:r>
      <w:r w:rsidR="0070187D">
        <w:t>oblige</w:t>
      </w:r>
      <w:r w:rsidR="008F75DE">
        <w:t>r</w:t>
      </w:r>
      <w:r w:rsidR="0070187D">
        <w:t xml:space="preserve"> les clients comme </w:t>
      </w:r>
      <w:r w:rsidR="008F75DE">
        <w:t>l'AP</w:t>
      </w:r>
      <w:r w:rsidR="008F75DE">
        <w:noBreakHyphen/>
        <w:t>HM à passer</w:t>
      </w:r>
      <w:r w:rsidR="0070187D">
        <w:t xml:space="preserve"> par </w:t>
      </w:r>
      <w:r w:rsidR="008F75DE">
        <w:t>l'intermédiaire d'</w:t>
      </w:r>
      <w:r w:rsidR="0070187D">
        <w:t>un prestataire de S</w:t>
      </w:r>
      <w:r w:rsidR="008F75DE">
        <w:t>isco,</w:t>
      </w:r>
      <w:r w:rsidR="0070187D">
        <w:t xml:space="preserve"> au lieu de le faire directement. </w:t>
      </w:r>
      <w:r w:rsidR="008F75DE">
        <w:t>Cette mission nous a demandé deux jours. J</w:t>
      </w:r>
      <w:r w:rsidR="0070187D">
        <w:t xml:space="preserve">e dois </w:t>
      </w:r>
      <w:r w:rsidR="008F75DE">
        <w:t>reconnaître</w:t>
      </w:r>
      <w:r w:rsidR="0070187D">
        <w:t xml:space="preserve"> que</w:t>
      </w:r>
      <w:r w:rsidR="008F75DE">
        <w:t xml:space="preserve"> nous y sommes parvenus</w:t>
      </w:r>
      <w:r w:rsidR="0070187D">
        <w:t xml:space="preserve"> </w:t>
      </w:r>
      <w:r w:rsidR="00F62BF6">
        <w:t>à</w:t>
      </w:r>
      <w:r w:rsidR="0070187D">
        <w:t xml:space="preserve"> force </w:t>
      </w:r>
      <w:r w:rsidR="008F75DE">
        <w:t>d'</w:t>
      </w:r>
      <w:r w:rsidR="0070187D">
        <w:t>envoyer des commande</w:t>
      </w:r>
      <w:r w:rsidR="008F75DE">
        <w:t>s</w:t>
      </w:r>
      <w:r w:rsidR="00F62BF6">
        <w:t xml:space="preserve"> dans </w:t>
      </w:r>
      <w:r w:rsidR="00F62BF6" w:rsidRPr="008F75DE">
        <w:rPr>
          <w:i/>
          <w:shd w:val="clear" w:color="auto" w:fill="FFFFFF"/>
        </w:rPr>
        <w:t>Tera</w:t>
      </w:r>
      <w:r w:rsidR="008F75DE" w:rsidRPr="008F75DE">
        <w:rPr>
          <w:i/>
          <w:shd w:val="clear" w:color="auto" w:fill="FFFFFF"/>
        </w:rPr>
        <w:t xml:space="preserve"> T</w:t>
      </w:r>
      <w:r w:rsidR="00F62BF6" w:rsidRPr="008F75DE">
        <w:rPr>
          <w:i/>
          <w:shd w:val="clear" w:color="auto" w:fill="FFFFFF"/>
        </w:rPr>
        <w:t>erm</w:t>
      </w:r>
      <w:r w:rsidR="0070187D">
        <w:t xml:space="preserve"> et de faire des recherche</w:t>
      </w:r>
      <w:r w:rsidR="008F75DE">
        <w:t>s sur Internet. M</w:t>
      </w:r>
      <w:r w:rsidR="0070187D">
        <w:t>es collègue</w:t>
      </w:r>
      <w:r w:rsidR="008F75DE">
        <w:t>s</w:t>
      </w:r>
      <w:r w:rsidR="0070187D">
        <w:t xml:space="preserve"> stagiaire</w:t>
      </w:r>
      <w:r w:rsidR="008F75DE">
        <w:t>s</w:t>
      </w:r>
      <w:r w:rsidR="0070187D">
        <w:t xml:space="preserve"> et moi</w:t>
      </w:r>
      <w:r w:rsidR="008F75DE">
        <w:t>, nous ne savons</w:t>
      </w:r>
      <w:r w:rsidR="0070187D">
        <w:t xml:space="preserve"> </w:t>
      </w:r>
      <w:r w:rsidR="008F75DE">
        <w:t xml:space="preserve">pas </w:t>
      </w:r>
      <w:r w:rsidR="0070187D">
        <w:t xml:space="preserve">exactement comment </w:t>
      </w:r>
      <w:r w:rsidR="008F75DE">
        <w:t>nous avons réussi. E</w:t>
      </w:r>
      <w:r w:rsidR="0070187D">
        <w:t>t</w:t>
      </w:r>
      <w:r w:rsidR="00104B7D">
        <w:t>,</w:t>
      </w:r>
      <w:r w:rsidR="0070187D">
        <w:t xml:space="preserve"> </w:t>
      </w:r>
      <w:r w:rsidR="008F75DE">
        <w:t xml:space="preserve">bien que le problème ait été résolu, il n'a pas été possible </w:t>
      </w:r>
      <w:r w:rsidR="0070187D">
        <w:t xml:space="preserve">de </w:t>
      </w:r>
      <w:r w:rsidR="00104B7D">
        <w:t>rédiger</w:t>
      </w:r>
      <w:r w:rsidR="0070187D">
        <w:t xml:space="preserve"> une </w:t>
      </w:r>
      <w:r w:rsidR="00F62BF6">
        <w:t>procédure</w:t>
      </w:r>
      <w:r w:rsidR="008F75DE">
        <w:t>,</w:t>
      </w:r>
      <w:r w:rsidR="0070187D">
        <w:t xml:space="preserve"> </w:t>
      </w:r>
      <w:r w:rsidR="008F75DE">
        <w:t>au cas où une  panne de ce type se reproduirait</w:t>
      </w:r>
      <w:r w:rsidR="00F62BF6">
        <w:t>.</w:t>
      </w:r>
    </w:p>
    <w:p w:rsidR="0070187D" w:rsidRPr="0042200D" w:rsidRDefault="0070187D" w:rsidP="0070187D">
      <w:pPr>
        <w:pStyle w:val="Paragraphedeliste"/>
        <w:rPr>
          <w:shd w:val="clear" w:color="auto" w:fill="FFFFFF"/>
        </w:rPr>
      </w:pPr>
    </w:p>
    <w:p w:rsidR="00C10CFC" w:rsidRDefault="00C10CFC">
      <w:pPr>
        <w:rPr>
          <w:shd w:val="clear" w:color="auto" w:fill="FFFFFF"/>
        </w:rPr>
      </w:pPr>
      <w:r>
        <w:rPr>
          <w:shd w:val="clear" w:color="auto" w:fill="FFFFFF"/>
        </w:rPr>
        <w:br w:type="page"/>
      </w:r>
    </w:p>
    <w:p w:rsidR="0042200D" w:rsidRPr="0042200D" w:rsidRDefault="0042200D" w:rsidP="0042200D">
      <w:pPr>
        <w:rPr>
          <w:shd w:val="clear" w:color="auto" w:fill="FFFFFF"/>
        </w:rPr>
      </w:pPr>
    </w:p>
    <w:p w:rsidR="00F62BF6" w:rsidRDefault="00F62BF6" w:rsidP="0042200D">
      <w:pPr>
        <w:pStyle w:val="Paragraphedeliste"/>
      </w:pPr>
      <w:bookmarkStart w:id="57" w:name="_Toc518154962"/>
      <w:r w:rsidRPr="00F62BF6">
        <w:rPr>
          <w:rStyle w:val="Titre1Car"/>
        </w:rPr>
        <w:t>Conclusion</w:t>
      </w:r>
      <w:bookmarkEnd w:id="57"/>
      <w:r>
        <w:t xml:space="preserve"> </w:t>
      </w:r>
    </w:p>
    <w:p w:rsidR="00F62BF6" w:rsidRDefault="00F62BF6" w:rsidP="0042200D">
      <w:pPr>
        <w:pStyle w:val="Paragraphedeliste"/>
      </w:pPr>
    </w:p>
    <w:p w:rsidR="0042200D" w:rsidRDefault="00F62BF6" w:rsidP="0042200D">
      <w:pPr>
        <w:pStyle w:val="Paragraphedeliste"/>
      </w:pPr>
      <w:r>
        <w:t xml:space="preserve">Ce parcours alterné a été pour moi une expérience très enrichissante et instructive. D’une part, d’un point de vue technique, j’ai pu me confronter à la réalité des besoins sur le terrain, tant </w:t>
      </w:r>
      <w:r w:rsidR="00084000">
        <w:t>dans le domaine des utilisateurs</w:t>
      </w:r>
      <w:r>
        <w:t xml:space="preserve"> que</w:t>
      </w:r>
      <w:r w:rsidR="00084000">
        <w:t xml:space="preserve"> dans celui</w:t>
      </w:r>
      <w:r>
        <w:t xml:space="preserve"> du paramétrage, de l’installation et de la maintenance du matériel réseau. J’ai pu y mettre en pratique les connaissances théoriques acquises pendant toute la durée de la formation. D’a</w:t>
      </w:r>
      <w:r w:rsidR="00084000">
        <w:t>utre part, ces connaissances ont pu être renforcées, en grande partie</w:t>
      </w:r>
      <w:r>
        <w:t xml:space="preserve"> grâce </w:t>
      </w:r>
      <w:r w:rsidR="00084000">
        <w:t>au savoir-faire</w:t>
      </w:r>
      <w:r>
        <w:t xml:space="preserve"> des équipes r</w:t>
      </w:r>
      <w:r w:rsidR="00084000">
        <w:t>encontrées sur le lieu de stage,</w:t>
      </w:r>
      <w:r>
        <w:t xml:space="preserve"> </w:t>
      </w:r>
      <w:r w:rsidR="00084000">
        <w:t>mais aussi grâce à l'expérience</w:t>
      </w:r>
      <w:r>
        <w:t xml:space="preserve"> </w:t>
      </w:r>
      <w:r w:rsidR="00084000">
        <w:t xml:space="preserve">du </w:t>
      </w:r>
      <w:r>
        <w:t>responsable de la sécurité des systèmes d’information</w:t>
      </w:r>
      <w:r w:rsidR="00084000">
        <w:t xml:space="preserve"> et à celle</w:t>
      </w:r>
      <w:r>
        <w:t xml:space="preserve"> de mes formateurs. D’un point de vue relationnel, j’ai eu la chance de travailler avec des équipes très compétentes et très prof</w:t>
      </w:r>
      <w:r w:rsidR="008038F9">
        <w:t xml:space="preserve">essionnelles. J’ai pu </w:t>
      </w:r>
      <w:r>
        <w:t>constater que le milieu médical, par ses besoins de confidentialité, de qualité de service (urgences, SAMU, pompiers</w:t>
      </w:r>
      <w:r w:rsidR="008038F9">
        <w:t>, etc.</w:t>
      </w:r>
      <w:r>
        <w:t>) exige une sécurité élevée et une disponibilité devant faire face à toute épreuve. C’est une chance d’avoir travaillé dans une structure aussi importante et complexe que l’AP</w:t>
      </w:r>
      <w:r w:rsidR="008038F9">
        <w:noBreakHyphen/>
      </w:r>
      <w:r>
        <w:t>HM. Car cette structure de grande envergure, qui rassemble tous les métiers de l’informatique</w:t>
      </w:r>
      <w:r w:rsidR="008038F9">
        <w:t>,</w:t>
      </w:r>
      <w:r>
        <w:t xml:space="preserve"> a été un support favorable au développement de mon apprentissage en milieu professionnel. La diversité des postes que j’ai vue pendant cette période en entreprise a été une valeur ajoutée et une expérience bénéfique qui a plei</w:t>
      </w:r>
      <w:r w:rsidR="008038F9">
        <w:t>nement répondu à mes attentes. Elle</w:t>
      </w:r>
      <w:r>
        <w:t xml:space="preserve"> </w:t>
      </w:r>
      <w:r w:rsidR="008038F9">
        <w:t xml:space="preserve">a </w:t>
      </w:r>
      <w:r>
        <w:t>renforcé mon désir d’évoluer dan</w:t>
      </w:r>
      <w:r w:rsidR="00F22158">
        <w:t>s les métiers de l’informatique</w:t>
      </w:r>
      <w:r w:rsidR="008038F9">
        <w:t xml:space="preserve"> et</w:t>
      </w:r>
      <w:r w:rsidR="00F22158">
        <w:t xml:space="preserve"> m</w:t>
      </w:r>
      <w:r w:rsidR="008038F9">
        <w:t>'a vraiment donné</w:t>
      </w:r>
      <w:r w:rsidR="00F22158">
        <w:t xml:space="preserve"> </w:t>
      </w:r>
      <w:r w:rsidR="008038F9">
        <w:t>l'</w:t>
      </w:r>
      <w:r w:rsidR="00F22158">
        <w:t>envie de postule</w:t>
      </w:r>
      <w:r w:rsidR="008038F9">
        <w:t>r</w:t>
      </w:r>
      <w:r w:rsidR="00F22158">
        <w:t xml:space="preserve"> plus </w:t>
      </w:r>
      <w:r w:rsidR="003D74A5">
        <w:t>tard</w:t>
      </w:r>
      <w:r w:rsidR="008038F9">
        <w:t xml:space="preserve"> à</w:t>
      </w:r>
      <w:r w:rsidR="00CC3855">
        <w:t xml:space="preserve"> des poste</w:t>
      </w:r>
      <w:r w:rsidR="008038F9">
        <w:t>s</w:t>
      </w:r>
      <w:r w:rsidR="00CC3855">
        <w:t xml:space="preserve"> au H</w:t>
      </w:r>
      <w:r w:rsidR="00F22158">
        <w:t xml:space="preserve">elpdesk ou dans </w:t>
      </w:r>
      <w:r w:rsidR="003D74A5">
        <w:t xml:space="preserve">les services des </w:t>
      </w:r>
      <w:r w:rsidR="008038F9">
        <w:t>SIS</w:t>
      </w:r>
      <w:r w:rsidR="00F22158">
        <w:t xml:space="preserve"> de </w:t>
      </w:r>
      <w:r w:rsidR="008038F9">
        <w:t>l'AP</w:t>
      </w:r>
      <w:r w:rsidR="008038F9">
        <w:noBreakHyphen/>
      </w:r>
      <w:r w:rsidR="00F22158">
        <w:t>HM</w:t>
      </w:r>
      <w:r w:rsidR="008038F9">
        <w:t>.</w:t>
      </w:r>
    </w:p>
    <w:p w:rsidR="00C10CFC" w:rsidRDefault="00C10CFC">
      <w:r>
        <w:br w:type="page"/>
      </w:r>
    </w:p>
    <w:p w:rsidR="00C10CFC" w:rsidRDefault="00C10CFC" w:rsidP="0042200D">
      <w:pPr>
        <w:pStyle w:val="Paragraphedeliste"/>
      </w:pPr>
    </w:p>
    <w:p w:rsidR="00F22158" w:rsidRDefault="00F22158" w:rsidP="00C10CFC">
      <w:pPr>
        <w:pStyle w:val="Titre1"/>
        <w:jc w:val="center"/>
      </w:pPr>
    </w:p>
    <w:p w:rsidR="00F22158" w:rsidRDefault="00F22158" w:rsidP="00C10CFC">
      <w:pPr>
        <w:pStyle w:val="Titre1"/>
        <w:jc w:val="center"/>
      </w:pPr>
      <w:bookmarkStart w:id="58" w:name="_Toc518154963"/>
      <w:r w:rsidRPr="00F22158">
        <w:rPr>
          <w:rStyle w:val="Titre1Car"/>
        </w:rPr>
        <w:t>Remerciements</w:t>
      </w:r>
      <w:bookmarkEnd w:id="58"/>
    </w:p>
    <w:p w:rsidR="00F22158" w:rsidRDefault="00F22158" w:rsidP="00F22158">
      <w:pPr>
        <w:pStyle w:val="Paragraphedeliste"/>
        <w:jc w:val="center"/>
      </w:pPr>
    </w:p>
    <w:p w:rsidR="00F22158" w:rsidRDefault="00F22158" w:rsidP="00F22158">
      <w:pPr>
        <w:pStyle w:val="Paragraphedeliste"/>
        <w:jc w:val="center"/>
      </w:pPr>
      <w:r>
        <w:t>Je tiens particulièrement à</w:t>
      </w:r>
      <w:r w:rsidR="008038F9">
        <w:t xml:space="preserve"> remercier : M. Dominique MARTIN, m</w:t>
      </w:r>
      <w:r>
        <w:t>on tuteur</w:t>
      </w:r>
      <w:r w:rsidR="008038F9">
        <w:t>,</w:t>
      </w:r>
      <w:r>
        <w:t xml:space="preserve"> et </w:t>
      </w:r>
      <w:r w:rsidR="008038F9">
        <w:t>M. J</w:t>
      </w:r>
      <w:r>
        <w:t>ean</w:t>
      </w:r>
      <w:r w:rsidR="008038F9">
        <w:noBreakHyphen/>
        <w:t>Christophe Girardot</w:t>
      </w:r>
      <w:r>
        <w:t xml:space="preserve"> qui sont deux ingénieur</w:t>
      </w:r>
      <w:r w:rsidR="008038F9">
        <w:t>s</w:t>
      </w:r>
      <w:r>
        <w:t xml:space="preserve"> </w:t>
      </w:r>
      <w:r w:rsidR="008038F9">
        <w:t>très compé</w:t>
      </w:r>
      <w:r>
        <w:t>tent</w:t>
      </w:r>
      <w:r w:rsidR="008038F9">
        <w:t>s</w:t>
      </w:r>
      <w:r>
        <w:t xml:space="preserve"> et qui </w:t>
      </w:r>
      <w:r w:rsidR="008038F9">
        <w:t>m'ont consacré beaucoup de leur temps ; m</w:t>
      </w:r>
      <w:r>
        <w:t>es collègue</w:t>
      </w:r>
      <w:r w:rsidR="008038F9">
        <w:t>s</w:t>
      </w:r>
      <w:r>
        <w:t xml:space="preserve"> stagiaire</w:t>
      </w:r>
      <w:r w:rsidR="008038F9">
        <w:t>s de différents BTS qui ont vraiment su</w:t>
      </w:r>
      <w:r>
        <w:t xml:space="preserve"> </w:t>
      </w:r>
      <w:r w:rsidR="000C5762">
        <w:t xml:space="preserve">m'expliquer les </w:t>
      </w:r>
      <w:r w:rsidR="008038F9">
        <w:t xml:space="preserve">problèmes rencontrés </w:t>
      </w:r>
      <w:r>
        <w:t>avec des mots simple</w:t>
      </w:r>
      <w:r w:rsidR="008038F9">
        <w:t>s et</w:t>
      </w:r>
      <w:r>
        <w:t xml:space="preserve"> </w:t>
      </w:r>
      <w:r w:rsidR="008038F9">
        <w:t>adaptés</w:t>
      </w:r>
      <w:r>
        <w:t xml:space="preserve"> </w:t>
      </w:r>
      <w:r w:rsidR="008038F9">
        <w:t xml:space="preserve">à </w:t>
      </w:r>
      <w:r>
        <w:t xml:space="preserve">mon petit niveau </w:t>
      </w:r>
      <w:r w:rsidR="000C5762">
        <w:t>et me parler</w:t>
      </w:r>
      <w:r>
        <w:t xml:space="preserve"> de leur travail </w:t>
      </w:r>
      <w:r w:rsidR="008038F9">
        <w:t>au sein</w:t>
      </w:r>
      <w:r>
        <w:t xml:space="preserve"> de </w:t>
      </w:r>
      <w:r w:rsidR="008038F9">
        <w:t>l'AP</w:t>
      </w:r>
      <w:r w:rsidR="008038F9">
        <w:noBreakHyphen/>
      </w:r>
      <w:r>
        <w:t>HM</w:t>
      </w:r>
      <w:r w:rsidR="000C5762">
        <w:t>.</w:t>
      </w:r>
    </w:p>
    <w:p w:rsidR="00F22158" w:rsidRDefault="00F22158" w:rsidP="00F22158">
      <w:pPr>
        <w:pStyle w:val="Paragraphedeliste"/>
        <w:jc w:val="center"/>
      </w:pPr>
    </w:p>
    <w:p w:rsidR="00F22158" w:rsidRDefault="00F22158" w:rsidP="00F22158">
      <w:pPr>
        <w:pStyle w:val="Paragraphedeliste"/>
        <w:jc w:val="center"/>
      </w:pPr>
    </w:p>
    <w:p w:rsidR="00F22158" w:rsidRDefault="00F22158" w:rsidP="00F22158">
      <w:pPr>
        <w:pStyle w:val="Paragraphedeliste"/>
        <w:jc w:val="center"/>
      </w:pPr>
      <w:r>
        <w:t xml:space="preserve"> </w:t>
      </w:r>
      <w:r w:rsidR="000C5762">
        <w:t>Je remercie tout</w:t>
      </w:r>
      <w:r>
        <w:t xml:space="preserve"> le personnel de la</w:t>
      </w:r>
      <w:r w:rsidR="000C5762">
        <w:t xml:space="preserve"> DSN, pour leur accompagnement, leur soutien</w:t>
      </w:r>
      <w:r>
        <w:t xml:space="preserve"> et toute la confiance qu’ils m’ont accordé</w:t>
      </w:r>
      <w:r w:rsidR="000C5762">
        <w:t>e</w:t>
      </w:r>
      <w:r>
        <w:t xml:space="preserve"> tout au long de ce parcours. Je tiens </w:t>
      </w:r>
      <w:r w:rsidR="000C5762">
        <w:t xml:space="preserve">aussi </w:t>
      </w:r>
      <w:r>
        <w:t>à remercier  particuliè</w:t>
      </w:r>
      <w:r w:rsidR="000C5762">
        <w:t>rement les quatre</w:t>
      </w:r>
      <w:r w:rsidR="00CC3855">
        <w:t xml:space="preserve"> personne</w:t>
      </w:r>
      <w:r w:rsidR="000C5762">
        <w:t>s</w:t>
      </w:r>
      <w:r w:rsidR="00CC3855">
        <w:t xml:space="preserve"> du H</w:t>
      </w:r>
      <w:r>
        <w:t>elpdesk que j’ai rencontré</w:t>
      </w:r>
      <w:r w:rsidR="000C5762">
        <w:t>es</w:t>
      </w:r>
      <w:r w:rsidR="005F3F90">
        <w:t xml:space="preserve"> et</w:t>
      </w:r>
      <w:r>
        <w:t xml:space="preserve"> qui ont </w:t>
      </w:r>
      <w:r w:rsidR="000C5762">
        <w:t>passé</w:t>
      </w:r>
      <w:r>
        <w:t xml:space="preserve"> </w:t>
      </w:r>
      <w:r w:rsidR="000C5762">
        <w:t>beaucoup</w:t>
      </w:r>
      <w:r>
        <w:t xml:space="preserve"> de</w:t>
      </w:r>
      <w:r w:rsidR="003D74A5">
        <w:t xml:space="preserve"> leur</w:t>
      </w:r>
      <w:r>
        <w:t xml:space="preserve"> temps </w:t>
      </w:r>
      <w:r w:rsidR="003D74A5">
        <w:t>à</w:t>
      </w:r>
      <w:r>
        <w:t xml:space="preserve"> m’explique</w:t>
      </w:r>
      <w:r w:rsidR="000C5762">
        <w:t xml:space="preserve">r </w:t>
      </w:r>
      <w:r w:rsidR="005F3F90">
        <w:t>le fonctionnement</w:t>
      </w:r>
      <w:r>
        <w:t xml:space="preserve"> de leur poste de </w:t>
      </w:r>
      <w:r w:rsidR="005F3F90">
        <w:t>travail, les trois</w:t>
      </w:r>
      <w:r w:rsidR="003D74A5">
        <w:t xml:space="preserve"> stagiaire</w:t>
      </w:r>
      <w:r w:rsidR="005F3F90">
        <w:t>s en BTS qui m'ont accueilli et aidé à évoluer</w:t>
      </w:r>
      <w:r w:rsidR="003D74A5">
        <w:t xml:space="preserve">. Sans </w:t>
      </w:r>
      <w:r w:rsidR="005F3F90">
        <w:t>oublier l</w:t>
      </w:r>
      <w:r w:rsidR="003D74A5">
        <w:t xml:space="preserve">es </w:t>
      </w:r>
      <w:r w:rsidR="005F3F90">
        <w:t>employés</w:t>
      </w:r>
      <w:r w:rsidR="003D74A5">
        <w:t xml:space="preserve"> des d</w:t>
      </w:r>
      <w:r w:rsidR="005F3F90">
        <w:t>ifférents</w:t>
      </w:r>
      <w:r w:rsidR="003D74A5">
        <w:t xml:space="preserve"> </w:t>
      </w:r>
      <w:r w:rsidR="005F3F90">
        <w:t>SIS</w:t>
      </w:r>
      <w:r w:rsidR="003D74A5">
        <w:t xml:space="preserve"> que j’ai rencontré</w:t>
      </w:r>
      <w:r w:rsidR="005F3F90">
        <w:t xml:space="preserve">s lors de plusieurs interventions </w:t>
      </w:r>
      <w:r w:rsidR="003D74A5">
        <w:t xml:space="preserve">dans les locaux de </w:t>
      </w:r>
      <w:r w:rsidR="005F3F90">
        <w:t>l'AP</w:t>
      </w:r>
      <w:r w:rsidR="005F3F90">
        <w:noBreakHyphen/>
      </w:r>
      <w:r w:rsidR="003D74A5">
        <w:t xml:space="preserve">HM </w:t>
      </w:r>
      <w:r w:rsidR="005F3F90">
        <w:t xml:space="preserve">et </w:t>
      </w:r>
      <w:r w:rsidR="003D74A5">
        <w:t xml:space="preserve">dont j’ignore le nom. </w:t>
      </w:r>
      <w:r w:rsidR="005F3F90">
        <w:t>Ils m'ont toujours apporté les données</w:t>
      </w:r>
      <w:r w:rsidR="003D74A5">
        <w:t xml:space="preserve"> et </w:t>
      </w:r>
      <w:r w:rsidR="005F3F90">
        <w:t xml:space="preserve">le </w:t>
      </w:r>
      <w:r w:rsidR="003D74A5">
        <w:t>matériel technique exact</w:t>
      </w:r>
      <w:r w:rsidR="005F3F90">
        <w:t>s</w:t>
      </w:r>
      <w:r w:rsidR="003D74A5">
        <w:t xml:space="preserve"> </w:t>
      </w:r>
      <w:r w:rsidR="005F3F90">
        <w:t>dont j’avais</w:t>
      </w:r>
      <w:r w:rsidR="003D74A5">
        <w:t xml:space="preserve"> besoin lors </w:t>
      </w:r>
      <w:r w:rsidR="005F3F90">
        <w:t>de mes</w:t>
      </w:r>
      <w:r w:rsidR="003D74A5">
        <w:t xml:space="preserve"> interventions </w:t>
      </w:r>
      <w:r w:rsidR="005F3F90">
        <w:t xml:space="preserve">et </w:t>
      </w:r>
      <w:r w:rsidR="003D74A5">
        <w:t>tout au long de mon stage. De plus</w:t>
      </w:r>
      <w:r w:rsidR="005F3F90">
        <w:t>,</w:t>
      </w:r>
      <w:r w:rsidR="003D74A5">
        <w:t xml:space="preserve"> je remercie tout le reste du personne</w:t>
      </w:r>
      <w:r w:rsidR="005F3F90">
        <w:t>l de la DSN qui a toujours été</w:t>
      </w:r>
      <w:r w:rsidR="003D74A5">
        <w:t xml:space="preserve"> bienveillant, gentil et prêt à tout pour m’apporte</w:t>
      </w:r>
      <w:r w:rsidR="005F3F90">
        <w:t>r</w:t>
      </w:r>
      <w:r w:rsidR="003D74A5">
        <w:t xml:space="preserve"> </w:t>
      </w:r>
      <w:r w:rsidR="005F3F90">
        <w:t>sur</w:t>
      </w:r>
      <w:r w:rsidR="005F3F90" w:rsidRPr="005F3F90">
        <w:t xml:space="preserve"> </w:t>
      </w:r>
      <w:r w:rsidR="005F3F90">
        <w:t>l'AP</w:t>
      </w:r>
      <w:r w:rsidR="005F3F90">
        <w:noBreakHyphen/>
        <w:t xml:space="preserve">HM </w:t>
      </w:r>
      <w:r w:rsidR="003D74A5">
        <w:t>la moindre info</w:t>
      </w:r>
      <w:r w:rsidR="005F3F90">
        <w:t>rmation, qu'elle ait été</w:t>
      </w:r>
      <w:r w:rsidR="00C10CFC">
        <w:t xml:space="preserve"> technique ou</w:t>
      </w:r>
      <w:r w:rsidR="005F3F90">
        <w:t xml:space="preserve"> plus générale.</w:t>
      </w:r>
    </w:p>
    <w:p w:rsidR="00C10CFC" w:rsidRDefault="00C10CFC">
      <w:r>
        <w:br w:type="page"/>
      </w:r>
    </w:p>
    <w:p w:rsidR="003D74A5" w:rsidRDefault="003D74A5" w:rsidP="00F22158">
      <w:pPr>
        <w:pStyle w:val="Paragraphedeliste"/>
        <w:jc w:val="center"/>
      </w:pPr>
    </w:p>
    <w:p w:rsidR="0046625C" w:rsidRDefault="0046625C" w:rsidP="0046625C">
      <w:pPr>
        <w:pStyle w:val="Titre2"/>
      </w:pPr>
      <w:bookmarkStart w:id="59" w:name="_Toc518154964"/>
      <w:r>
        <w:t>Glossaire des</w:t>
      </w:r>
      <w:r w:rsidR="001176D4">
        <w:t xml:space="preserve"> diverses abréviations rencontrées lor</w:t>
      </w:r>
      <w:r>
        <w:t>s de mon stage et ailleurs</w:t>
      </w:r>
      <w:bookmarkEnd w:id="59"/>
    </w:p>
    <w:p w:rsidR="0046625C" w:rsidRPr="002A0E4B" w:rsidRDefault="0046625C" w:rsidP="002A0E4B">
      <w:pPr>
        <w:pStyle w:val="Paragraphedeliste"/>
        <w:numPr>
          <w:ilvl w:val="0"/>
          <w:numId w:val="19"/>
        </w:numPr>
        <w:rPr>
          <w:shd w:val="clear" w:color="auto" w:fill="FFFFFF"/>
        </w:rPr>
      </w:pPr>
      <w:r w:rsidRPr="0046625C">
        <w:t xml:space="preserve">ACL : Access Control List </w:t>
      </w:r>
    </w:p>
    <w:p w:rsidR="0046625C" w:rsidRPr="002A0E4B" w:rsidRDefault="0046625C" w:rsidP="002A0E4B">
      <w:pPr>
        <w:pStyle w:val="Paragraphedeliste"/>
        <w:numPr>
          <w:ilvl w:val="0"/>
          <w:numId w:val="19"/>
        </w:numPr>
        <w:rPr>
          <w:shd w:val="clear" w:color="auto" w:fill="FFFFFF"/>
        </w:rPr>
      </w:pPr>
      <w:r w:rsidRPr="0046625C">
        <w:t>AD : Active Directory</w:t>
      </w:r>
    </w:p>
    <w:p w:rsidR="0046625C" w:rsidRPr="0046625C" w:rsidRDefault="0046625C" w:rsidP="002A0E4B">
      <w:pPr>
        <w:pStyle w:val="Paragraphedeliste"/>
        <w:numPr>
          <w:ilvl w:val="0"/>
          <w:numId w:val="19"/>
        </w:numPr>
      </w:pPr>
      <w:r w:rsidRPr="0046625C">
        <w:t>AP</w:t>
      </w:r>
      <w:r w:rsidR="00694D54">
        <w:t>-</w:t>
      </w:r>
      <w:r w:rsidRPr="0046625C">
        <w:t xml:space="preserve">HM : l’Assistance Publique </w:t>
      </w:r>
      <w:r w:rsidR="00694D54">
        <w:t>-</w:t>
      </w:r>
      <w:r w:rsidRPr="0046625C">
        <w:t xml:space="preserve"> Hôpitaux de Marseille</w:t>
      </w:r>
    </w:p>
    <w:p w:rsidR="0046625C" w:rsidRPr="0046625C" w:rsidRDefault="0046625C" w:rsidP="002A0E4B">
      <w:pPr>
        <w:pStyle w:val="Paragraphedeliste"/>
        <w:numPr>
          <w:ilvl w:val="0"/>
          <w:numId w:val="19"/>
        </w:numPr>
      </w:pPr>
      <w:r w:rsidRPr="0046625C">
        <w:t>ASA : Adaptative Security Appliance</w:t>
      </w:r>
    </w:p>
    <w:p w:rsidR="0046625C" w:rsidRPr="0046625C" w:rsidRDefault="0046625C" w:rsidP="002A0E4B">
      <w:pPr>
        <w:pStyle w:val="Paragraphedeliste"/>
        <w:numPr>
          <w:ilvl w:val="0"/>
          <w:numId w:val="19"/>
        </w:numPr>
      </w:pPr>
      <w:r w:rsidRPr="0046625C">
        <w:t xml:space="preserve">BMP : Bataillon de Marins-Pompiers </w:t>
      </w:r>
    </w:p>
    <w:p w:rsidR="0046625C" w:rsidRDefault="0046625C" w:rsidP="002A0E4B">
      <w:pPr>
        <w:pStyle w:val="Paragraphedeliste"/>
        <w:numPr>
          <w:ilvl w:val="0"/>
          <w:numId w:val="19"/>
        </w:numPr>
      </w:pPr>
      <w:r w:rsidRPr="0046625C">
        <w:t>CERIMED : Centre Européen de Recherche en Imagerie Médicale</w:t>
      </w:r>
    </w:p>
    <w:p w:rsidR="002A0E4B" w:rsidRPr="002A0E4B" w:rsidRDefault="0046625C" w:rsidP="002A0E4B">
      <w:pPr>
        <w:pStyle w:val="Paragraphedeliste"/>
        <w:numPr>
          <w:ilvl w:val="0"/>
          <w:numId w:val="20"/>
        </w:numPr>
      </w:pPr>
      <w:r w:rsidRPr="0046625C">
        <w:t>CRP : Centre de Reclassement Professionnelle</w:t>
      </w:r>
    </w:p>
    <w:p w:rsidR="0046625C" w:rsidRDefault="00694D54" w:rsidP="002A0E4B">
      <w:pPr>
        <w:pStyle w:val="Paragraphedeliste"/>
        <w:numPr>
          <w:ilvl w:val="0"/>
          <w:numId w:val="19"/>
        </w:numPr>
      </w:pPr>
      <w:r>
        <w:t>DHCP : Dy</w:t>
      </w:r>
      <w:r w:rsidR="0046625C" w:rsidRPr="0046625C">
        <w:t xml:space="preserve">namic Host Configuration Protocol </w:t>
      </w:r>
    </w:p>
    <w:p w:rsidR="0046625C" w:rsidRDefault="0046625C" w:rsidP="002A0E4B">
      <w:pPr>
        <w:pStyle w:val="Paragraphedeliste"/>
        <w:numPr>
          <w:ilvl w:val="0"/>
          <w:numId w:val="19"/>
        </w:numPr>
      </w:pPr>
      <w:r w:rsidRPr="0046625C">
        <w:t xml:space="preserve">DSN : Direction des Services Numériques </w:t>
      </w:r>
    </w:p>
    <w:p w:rsidR="0046625C" w:rsidRDefault="0046625C" w:rsidP="002A0E4B">
      <w:pPr>
        <w:pStyle w:val="Paragraphedeliste"/>
        <w:numPr>
          <w:ilvl w:val="0"/>
          <w:numId w:val="19"/>
        </w:numPr>
      </w:pPr>
      <w:r w:rsidRPr="0046625C">
        <w:t xml:space="preserve">EPM : </w:t>
      </w:r>
      <w:r w:rsidR="00AB7F92" w:rsidRPr="0046625C">
        <w:t>Établissement</w:t>
      </w:r>
      <w:r w:rsidRPr="0046625C">
        <w:t xml:space="preserve"> Pénitentiaire pour Mineurs</w:t>
      </w:r>
    </w:p>
    <w:p w:rsidR="0046625C" w:rsidRDefault="00694D54" w:rsidP="002A0E4B">
      <w:pPr>
        <w:pStyle w:val="Paragraphedeliste"/>
        <w:numPr>
          <w:ilvl w:val="0"/>
          <w:numId w:val="19"/>
        </w:numPr>
      </w:pPr>
      <w:r>
        <w:t>Ergotron : c</w:t>
      </w:r>
      <w:r w:rsidR="0046625C" w:rsidRPr="0046625C">
        <w:t xml:space="preserve">hariot médical équipé d’un PC portable </w:t>
      </w:r>
    </w:p>
    <w:p w:rsidR="0046625C" w:rsidRDefault="0046625C" w:rsidP="002A0E4B">
      <w:pPr>
        <w:pStyle w:val="Paragraphedeliste"/>
        <w:numPr>
          <w:ilvl w:val="0"/>
          <w:numId w:val="19"/>
        </w:numPr>
      </w:pPr>
      <w:r w:rsidRPr="0046625C">
        <w:t>Firewall : Pare-feu</w:t>
      </w:r>
    </w:p>
    <w:p w:rsidR="0046625C" w:rsidRDefault="0046625C" w:rsidP="002A0E4B">
      <w:pPr>
        <w:pStyle w:val="Paragraphedeliste"/>
        <w:numPr>
          <w:ilvl w:val="0"/>
          <w:numId w:val="19"/>
        </w:numPr>
      </w:pPr>
      <w:r w:rsidRPr="0046625C">
        <w:t xml:space="preserve">GBIC : Gigabit Interface Converter </w:t>
      </w:r>
    </w:p>
    <w:p w:rsidR="0046625C" w:rsidRDefault="0046625C" w:rsidP="002A0E4B">
      <w:pPr>
        <w:pStyle w:val="Paragraphedeliste"/>
        <w:numPr>
          <w:ilvl w:val="0"/>
          <w:numId w:val="19"/>
        </w:numPr>
      </w:pPr>
      <w:r w:rsidRPr="0046625C">
        <w:t xml:space="preserve">GDD : Gestion Des Demandes </w:t>
      </w:r>
    </w:p>
    <w:p w:rsidR="0046625C" w:rsidRDefault="0046625C" w:rsidP="002A0E4B">
      <w:pPr>
        <w:pStyle w:val="Paragraphedeliste"/>
        <w:numPr>
          <w:ilvl w:val="0"/>
          <w:numId w:val="19"/>
        </w:numPr>
      </w:pPr>
      <w:r w:rsidRPr="0046625C">
        <w:t>GW : Gateway</w:t>
      </w:r>
    </w:p>
    <w:p w:rsidR="0046625C" w:rsidRDefault="0046625C" w:rsidP="002A0E4B">
      <w:pPr>
        <w:pStyle w:val="Paragraphedeliste"/>
        <w:numPr>
          <w:ilvl w:val="0"/>
          <w:numId w:val="19"/>
        </w:numPr>
      </w:pPr>
      <w:r w:rsidRPr="0046625C">
        <w:t>HSRP: Hot Standby Router Protocol</w:t>
      </w:r>
    </w:p>
    <w:p w:rsidR="0046625C" w:rsidRDefault="0046625C" w:rsidP="002A0E4B">
      <w:pPr>
        <w:pStyle w:val="Paragraphedeliste"/>
        <w:numPr>
          <w:ilvl w:val="0"/>
          <w:numId w:val="19"/>
        </w:numPr>
      </w:pPr>
      <w:r w:rsidRPr="0046625C">
        <w:t xml:space="preserve">IHU : Institut Hospitalo-Universitaire </w:t>
      </w:r>
    </w:p>
    <w:p w:rsidR="0046625C" w:rsidRDefault="0046625C" w:rsidP="002A0E4B">
      <w:pPr>
        <w:pStyle w:val="Paragraphedeliste"/>
        <w:numPr>
          <w:ilvl w:val="0"/>
          <w:numId w:val="19"/>
        </w:numPr>
      </w:pPr>
      <w:r w:rsidRPr="0046625C">
        <w:t>LAN: Local Area Network</w:t>
      </w:r>
    </w:p>
    <w:p w:rsidR="0046625C" w:rsidRPr="002A0E4B" w:rsidRDefault="0046625C" w:rsidP="002A0E4B">
      <w:pPr>
        <w:pStyle w:val="Paragraphedeliste"/>
        <w:numPr>
          <w:ilvl w:val="0"/>
          <w:numId w:val="19"/>
        </w:numPr>
        <w:rPr>
          <w:shd w:val="clear" w:color="auto" w:fill="FFFFFF"/>
        </w:rPr>
      </w:pPr>
      <w:r w:rsidRPr="0046625C">
        <w:t>LMS: LAN Management Soluti</w:t>
      </w:r>
      <w:r>
        <w:t>on</w:t>
      </w:r>
      <w:r w:rsidRPr="002A0E4B">
        <w:rPr>
          <w:shd w:val="clear" w:color="auto" w:fill="FFFFFF"/>
        </w:rPr>
        <w:t xml:space="preserve"> </w:t>
      </w:r>
      <w:r w:rsidR="00FF45C8" w:rsidRPr="002A0E4B">
        <w:rPr>
          <w:shd w:val="clear" w:color="auto" w:fill="FFFFFF"/>
        </w:rPr>
        <w:t>Annex</w:t>
      </w:r>
    </w:p>
    <w:p w:rsidR="0046625C" w:rsidRPr="003652EC" w:rsidRDefault="0046625C" w:rsidP="002A0E4B">
      <w:pPr>
        <w:pStyle w:val="Paragraphedeliste"/>
        <w:numPr>
          <w:ilvl w:val="0"/>
          <w:numId w:val="21"/>
        </w:numPr>
        <w:rPr>
          <w:lang w:val="en-GB"/>
        </w:rPr>
      </w:pPr>
      <w:r w:rsidRPr="003652EC">
        <w:rPr>
          <w:lang w:val="en-GB"/>
        </w:rPr>
        <w:t>LWAPP: Light Weight Access Point Protocol Module</w:t>
      </w:r>
    </w:p>
    <w:p w:rsidR="0046625C" w:rsidRPr="00524CD5" w:rsidRDefault="0046625C" w:rsidP="002A0E4B">
      <w:pPr>
        <w:pStyle w:val="Paragraphedeliste"/>
        <w:numPr>
          <w:ilvl w:val="0"/>
          <w:numId w:val="19"/>
        </w:numPr>
        <w:rPr>
          <w:lang w:val="en-GB"/>
        </w:rPr>
      </w:pPr>
      <w:r w:rsidRPr="00524CD5">
        <w:rPr>
          <w:lang w:val="en-GB"/>
        </w:rPr>
        <w:t>SFP</w:t>
      </w:r>
      <w:r w:rsidR="00524CD5" w:rsidRPr="00524CD5">
        <w:rPr>
          <w:lang w:val="en-GB"/>
        </w:rPr>
        <w:t xml:space="preserve"> </w:t>
      </w:r>
      <w:r w:rsidRPr="00524CD5">
        <w:rPr>
          <w:lang w:val="en-GB"/>
        </w:rPr>
        <w:t xml:space="preserve">: Small Form-factor Pluggable </w:t>
      </w:r>
    </w:p>
    <w:p w:rsidR="0046625C" w:rsidRDefault="0046625C" w:rsidP="002A0E4B">
      <w:pPr>
        <w:pStyle w:val="Paragraphedeliste"/>
        <w:numPr>
          <w:ilvl w:val="0"/>
          <w:numId w:val="19"/>
        </w:numPr>
      </w:pPr>
      <w:r w:rsidRPr="0046625C">
        <w:t>NPS</w:t>
      </w:r>
      <w:r w:rsidR="00524CD5">
        <w:t xml:space="preserve"> </w:t>
      </w:r>
      <w:r w:rsidRPr="0046625C">
        <w:t>: Network Policy Server</w:t>
      </w:r>
    </w:p>
    <w:p w:rsidR="002A0E4B" w:rsidRPr="002A0E4B" w:rsidRDefault="0046625C" w:rsidP="002A0E4B">
      <w:pPr>
        <w:pStyle w:val="Paragraphedeliste"/>
        <w:numPr>
          <w:ilvl w:val="0"/>
          <w:numId w:val="19"/>
        </w:numPr>
        <w:rPr>
          <w:shd w:val="clear" w:color="auto" w:fill="FFFFFF"/>
        </w:rPr>
      </w:pPr>
      <w:r w:rsidRPr="0046625C">
        <w:t>PEMAD : Prise En Main A Distance</w:t>
      </w:r>
      <w:r w:rsidRPr="002A0E4B">
        <w:rPr>
          <w:shd w:val="clear" w:color="auto" w:fill="FFFFFF"/>
        </w:rPr>
        <w:t xml:space="preserve"> </w:t>
      </w:r>
    </w:p>
    <w:p w:rsidR="002A0E4B" w:rsidRPr="002A0E4B" w:rsidRDefault="002A0E4B" w:rsidP="002A0E4B">
      <w:pPr>
        <w:pStyle w:val="Paragraphedeliste"/>
        <w:numPr>
          <w:ilvl w:val="0"/>
          <w:numId w:val="19"/>
        </w:numPr>
        <w:rPr>
          <w:color w:val="000000" w:themeColor="text1"/>
        </w:rPr>
      </w:pPr>
      <w:r w:rsidRPr="002A0E4B">
        <w:rPr>
          <w:color w:val="000000" w:themeColor="text1"/>
        </w:rPr>
        <w:t>Pharma Web : Application dédiée à la distribution de médicaments</w:t>
      </w:r>
    </w:p>
    <w:p w:rsidR="002A0E4B" w:rsidRPr="002A0E4B" w:rsidRDefault="002A0E4B" w:rsidP="002A0E4B">
      <w:pPr>
        <w:pStyle w:val="Paragraphedeliste"/>
        <w:numPr>
          <w:ilvl w:val="0"/>
          <w:numId w:val="19"/>
        </w:numPr>
        <w:rPr>
          <w:color w:val="000000" w:themeColor="text1"/>
        </w:rPr>
      </w:pPr>
      <w:r w:rsidRPr="002A0E4B">
        <w:rPr>
          <w:color w:val="000000" w:themeColor="text1"/>
        </w:rPr>
        <w:t>POE</w:t>
      </w:r>
      <w:r w:rsidR="00524CD5">
        <w:rPr>
          <w:color w:val="000000" w:themeColor="text1"/>
        </w:rPr>
        <w:t xml:space="preserve"> </w:t>
      </w:r>
      <w:r w:rsidRPr="002A0E4B">
        <w:rPr>
          <w:color w:val="000000" w:themeColor="text1"/>
        </w:rPr>
        <w:t>: Power Over Ethernet</w:t>
      </w:r>
    </w:p>
    <w:p w:rsidR="002A0E4B" w:rsidRPr="002A0E4B" w:rsidRDefault="002A0E4B" w:rsidP="002A0E4B">
      <w:pPr>
        <w:pStyle w:val="Paragraphedeliste"/>
        <w:numPr>
          <w:ilvl w:val="0"/>
          <w:numId w:val="19"/>
        </w:numPr>
        <w:rPr>
          <w:color w:val="000000" w:themeColor="text1"/>
        </w:rPr>
      </w:pPr>
      <w:r w:rsidRPr="002A0E4B">
        <w:rPr>
          <w:color w:val="000000" w:themeColor="text1"/>
        </w:rPr>
        <w:t>Psy-DIR</w:t>
      </w:r>
      <w:r w:rsidR="00524CD5">
        <w:rPr>
          <w:color w:val="000000" w:themeColor="text1"/>
        </w:rPr>
        <w:t xml:space="preserve"> </w:t>
      </w:r>
      <w:r w:rsidRPr="002A0E4B">
        <w:rPr>
          <w:color w:val="000000" w:themeColor="text1"/>
        </w:rPr>
        <w:t xml:space="preserve">: Psychiatrie et Direction </w:t>
      </w:r>
    </w:p>
    <w:p w:rsidR="002A0E4B" w:rsidRPr="003652EC" w:rsidRDefault="002A0E4B" w:rsidP="002A0E4B">
      <w:pPr>
        <w:pStyle w:val="Paragraphedeliste"/>
        <w:numPr>
          <w:ilvl w:val="0"/>
          <w:numId w:val="19"/>
        </w:numPr>
        <w:rPr>
          <w:color w:val="000000" w:themeColor="text1"/>
          <w:lang w:val="en-GB"/>
        </w:rPr>
      </w:pPr>
      <w:r w:rsidRPr="003652EC">
        <w:rPr>
          <w:color w:val="000000" w:themeColor="text1"/>
          <w:lang w:val="en-GB"/>
        </w:rPr>
        <w:t>PVST</w:t>
      </w:r>
      <w:r w:rsidR="00524CD5">
        <w:rPr>
          <w:color w:val="000000" w:themeColor="text1"/>
          <w:lang w:val="en-GB"/>
        </w:rPr>
        <w:t xml:space="preserve"> </w:t>
      </w:r>
      <w:r w:rsidRPr="003652EC">
        <w:rPr>
          <w:color w:val="000000" w:themeColor="text1"/>
          <w:lang w:val="en-GB"/>
        </w:rPr>
        <w:t xml:space="preserve">: Peer </w:t>
      </w:r>
      <w:proofErr w:type="spellStart"/>
      <w:r w:rsidRPr="003652EC">
        <w:rPr>
          <w:color w:val="000000" w:themeColor="text1"/>
          <w:lang w:val="en-GB"/>
        </w:rPr>
        <w:t>Vlan</w:t>
      </w:r>
      <w:proofErr w:type="spellEnd"/>
      <w:r w:rsidRPr="003652EC">
        <w:rPr>
          <w:color w:val="000000" w:themeColor="text1"/>
          <w:lang w:val="en-GB"/>
        </w:rPr>
        <w:t xml:space="preserve"> Spanning Tree </w:t>
      </w:r>
      <w:proofErr w:type="spellStart"/>
      <w:r w:rsidRPr="003652EC">
        <w:rPr>
          <w:color w:val="000000" w:themeColor="text1"/>
          <w:lang w:val="en-GB"/>
        </w:rPr>
        <w:t>QoS</w:t>
      </w:r>
      <w:proofErr w:type="spellEnd"/>
      <w:r w:rsidRPr="003652EC">
        <w:rPr>
          <w:color w:val="000000" w:themeColor="text1"/>
          <w:lang w:val="en-GB"/>
        </w:rPr>
        <w:t xml:space="preserve">: Quality of Service </w:t>
      </w:r>
    </w:p>
    <w:p w:rsidR="002A0E4B" w:rsidRPr="002A0E4B" w:rsidRDefault="002A0E4B" w:rsidP="002A0E4B">
      <w:pPr>
        <w:pStyle w:val="Paragraphedeliste"/>
        <w:numPr>
          <w:ilvl w:val="0"/>
          <w:numId w:val="19"/>
        </w:numPr>
        <w:rPr>
          <w:color w:val="000000" w:themeColor="text1"/>
        </w:rPr>
      </w:pPr>
      <w:r w:rsidRPr="002A0E4B">
        <w:rPr>
          <w:color w:val="000000" w:themeColor="text1"/>
        </w:rPr>
        <w:t>RADIUS</w:t>
      </w:r>
      <w:r w:rsidR="00524CD5">
        <w:rPr>
          <w:color w:val="000000" w:themeColor="text1"/>
        </w:rPr>
        <w:t xml:space="preserve"> </w:t>
      </w:r>
      <w:r w:rsidRPr="002A0E4B">
        <w:rPr>
          <w:color w:val="000000" w:themeColor="text1"/>
        </w:rPr>
        <w:t xml:space="preserve">: </w:t>
      </w:r>
      <w:proofErr w:type="spellStart"/>
      <w:r w:rsidRPr="002A0E4B">
        <w:rPr>
          <w:color w:val="000000" w:themeColor="text1"/>
        </w:rPr>
        <w:t>Remote</w:t>
      </w:r>
      <w:proofErr w:type="spellEnd"/>
      <w:r w:rsidRPr="002A0E4B">
        <w:rPr>
          <w:color w:val="000000" w:themeColor="text1"/>
        </w:rPr>
        <w:t xml:space="preserve"> Authenti</w:t>
      </w:r>
      <w:r w:rsidR="00AB7F92">
        <w:rPr>
          <w:color w:val="000000" w:themeColor="text1"/>
        </w:rPr>
        <w:t>fi</w:t>
      </w:r>
      <w:r w:rsidRPr="002A0E4B">
        <w:rPr>
          <w:color w:val="000000" w:themeColor="text1"/>
        </w:rPr>
        <w:t>cation</w:t>
      </w:r>
    </w:p>
    <w:p w:rsidR="002A0E4B" w:rsidRPr="002A0E4B" w:rsidRDefault="002A0E4B" w:rsidP="002A0E4B">
      <w:pPr>
        <w:pStyle w:val="Paragraphedeliste"/>
        <w:numPr>
          <w:ilvl w:val="0"/>
          <w:numId w:val="19"/>
        </w:numPr>
        <w:rPr>
          <w:color w:val="000000" w:themeColor="text1"/>
        </w:rPr>
      </w:pPr>
      <w:r w:rsidRPr="002A0E4B">
        <w:rPr>
          <w:color w:val="000000" w:themeColor="text1"/>
        </w:rPr>
        <w:t>Dial-In User Service RSE : Responsabilité Social</w:t>
      </w:r>
      <w:r w:rsidR="00AC257C">
        <w:rPr>
          <w:color w:val="000000" w:themeColor="text1"/>
        </w:rPr>
        <w:t>e</w:t>
      </w:r>
      <w:r w:rsidRPr="002A0E4B">
        <w:rPr>
          <w:color w:val="000000" w:themeColor="text1"/>
        </w:rPr>
        <w:t xml:space="preserve"> Environnemental</w:t>
      </w:r>
      <w:r w:rsidR="00AC257C">
        <w:rPr>
          <w:color w:val="000000" w:themeColor="text1"/>
        </w:rPr>
        <w:t>e</w:t>
      </w:r>
    </w:p>
    <w:p w:rsidR="002A0E4B" w:rsidRPr="002A0E4B" w:rsidRDefault="002A0E4B" w:rsidP="002A0E4B">
      <w:pPr>
        <w:pStyle w:val="Paragraphedeliste"/>
        <w:numPr>
          <w:ilvl w:val="0"/>
          <w:numId w:val="19"/>
        </w:numPr>
        <w:rPr>
          <w:color w:val="000000" w:themeColor="text1"/>
        </w:rPr>
      </w:pPr>
      <w:r w:rsidRPr="002A0E4B">
        <w:rPr>
          <w:color w:val="000000" w:themeColor="text1"/>
        </w:rPr>
        <w:t xml:space="preserve">RSSI : Responsable </w:t>
      </w:r>
      <w:r w:rsidR="00AC257C">
        <w:rPr>
          <w:color w:val="000000" w:themeColor="text1"/>
        </w:rPr>
        <w:t>de la S</w:t>
      </w:r>
      <w:r w:rsidRPr="002A0E4B">
        <w:rPr>
          <w:color w:val="000000" w:themeColor="text1"/>
        </w:rPr>
        <w:t xml:space="preserve">écurité des </w:t>
      </w:r>
      <w:r w:rsidR="00AC257C">
        <w:rPr>
          <w:color w:val="000000" w:themeColor="text1"/>
        </w:rPr>
        <w:t>S</w:t>
      </w:r>
      <w:r w:rsidRPr="002A0E4B">
        <w:rPr>
          <w:color w:val="000000" w:themeColor="text1"/>
        </w:rPr>
        <w:t>ystèmes d'</w:t>
      </w:r>
      <w:r w:rsidR="00AC257C">
        <w:rPr>
          <w:color w:val="000000" w:themeColor="text1"/>
        </w:rPr>
        <w:t>I</w:t>
      </w:r>
      <w:r w:rsidRPr="002A0E4B">
        <w:rPr>
          <w:color w:val="000000" w:themeColor="text1"/>
        </w:rPr>
        <w:t xml:space="preserve">nformation </w:t>
      </w:r>
    </w:p>
    <w:p w:rsidR="002A0E4B" w:rsidRPr="002A0E4B" w:rsidRDefault="002A0E4B" w:rsidP="002A0E4B">
      <w:pPr>
        <w:pStyle w:val="Paragraphedeliste"/>
        <w:numPr>
          <w:ilvl w:val="0"/>
          <w:numId w:val="19"/>
        </w:numPr>
        <w:rPr>
          <w:color w:val="000000" w:themeColor="text1"/>
        </w:rPr>
      </w:pPr>
      <w:r w:rsidRPr="002A0E4B">
        <w:rPr>
          <w:color w:val="000000" w:themeColor="text1"/>
        </w:rPr>
        <w:t>SAMU : Service d’Aide Médical</w:t>
      </w:r>
      <w:r w:rsidR="00AC257C">
        <w:rPr>
          <w:color w:val="000000" w:themeColor="text1"/>
        </w:rPr>
        <w:t>e</w:t>
      </w:r>
      <w:r w:rsidRPr="002A0E4B">
        <w:rPr>
          <w:color w:val="000000" w:themeColor="text1"/>
        </w:rPr>
        <w:t xml:space="preserve"> Urgente </w:t>
      </w:r>
    </w:p>
    <w:p w:rsidR="002A0E4B" w:rsidRPr="002A0E4B" w:rsidRDefault="002A0E4B" w:rsidP="002A0E4B">
      <w:pPr>
        <w:pStyle w:val="Paragraphedeliste"/>
        <w:numPr>
          <w:ilvl w:val="0"/>
          <w:numId w:val="19"/>
        </w:numPr>
        <w:rPr>
          <w:color w:val="000000" w:themeColor="text1"/>
        </w:rPr>
      </w:pPr>
      <w:r w:rsidRPr="002A0E4B">
        <w:rPr>
          <w:color w:val="000000" w:themeColor="text1"/>
        </w:rPr>
        <w:t xml:space="preserve">SCCM : System Center Configuration Manager </w:t>
      </w:r>
    </w:p>
    <w:p w:rsidR="002A0E4B" w:rsidRPr="002A0E4B" w:rsidRDefault="002A0E4B" w:rsidP="002A0E4B">
      <w:pPr>
        <w:pStyle w:val="Paragraphedeliste"/>
        <w:numPr>
          <w:ilvl w:val="0"/>
          <w:numId w:val="19"/>
        </w:numPr>
        <w:rPr>
          <w:color w:val="000000" w:themeColor="text1"/>
        </w:rPr>
      </w:pPr>
      <w:r w:rsidRPr="002A0E4B">
        <w:rPr>
          <w:color w:val="000000" w:themeColor="text1"/>
        </w:rPr>
        <w:t xml:space="preserve">SIS : Services Informatiques de Support </w:t>
      </w:r>
    </w:p>
    <w:p w:rsidR="002A0E4B" w:rsidRPr="002A0E4B" w:rsidRDefault="002A0E4B" w:rsidP="002A0E4B">
      <w:pPr>
        <w:pStyle w:val="Paragraphedeliste"/>
        <w:numPr>
          <w:ilvl w:val="0"/>
          <w:numId w:val="19"/>
        </w:numPr>
        <w:rPr>
          <w:color w:val="000000" w:themeColor="text1"/>
        </w:rPr>
      </w:pPr>
      <w:r w:rsidRPr="002A0E4B">
        <w:rPr>
          <w:color w:val="000000" w:themeColor="text1"/>
        </w:rPr>
        <w:t>SMUR : Service Mobile d'Urgence et de Réanimation</w:t>
      </w:r>
    </w:p>
    <w:p w:rsidR="002A0E4B" w:rsidRPr="002A0E4B" w:rsidRDefault="002A0E4B" w:rsidP="002A0E4B">
      <w:pPr>
        <w:pStyle w:val="Paragraphedeliste"/>
        <w:numPr>
          <w:ilvl w:val="0"/>
          <w:numId w:val="19"/>
        </w:numPr>
        <w:rPr>
          <w:color w:val="000000" w:themeColor="text1"/>
        </w:rPr>
      </w:pPr>
      <w:r w:rsidRPr="002A0E4B">
        <w:rPr>
          <w:color w:val="000000" w:themeColor="text1"/>
        </w:rPr>
        <w:t>SNMP</w:t>
      </w:r>
      <w:r w:rsidR="00524CD5">
        <w:rPr>
          <w:color w:val="000000" w:themeColor="text1"/>
        </w:rPr>
        <w:t xml:space="preserve"> </w:t>
      </w:r>
      <w:r w:rsidRPr="002A0E4B">
        <w:rPr>
          <w:color w:val="000000" w:themeColor="text1"/>
        </w:rPr>
        <w:t>: Simple Network Management Protocol</w:t>
      </w:r>
    </w:p>
    <w:p w:rsidR="002A0E4B" w:rsidRPr="002A0E4B" w:rsidRDefault="002A0E4B" w:rsidP="002A0E4B">
      <w:pPr>
        <w:pStyle w:val="Paragraphedeliste"/>
        <w:numPr>
          <w:ilvl w:val="0"/>
          <w:numId w:val="19"/>
        </w:numPr>
        <w:rPr>
          <w:color w:val="000000" w:themeColor="text1"/>
        </w:rPr>
      </w:pPr>
      <w:r w:rsidRPr="002A0E4B">
        <w:rPr>
          <w:color w:val="000000" w:themeColor="text1"/>
        </w:rPr>
        <w:t>SSH</w:t>
      </w:r>
      <w:r w:rsidR="00524CD5">
        <w:rPr>
          <w:color w:val="000000" w:themeColor="text1"/>
        </w:rPr>
        <w:t xml:space="preserve"> </w:t>
      </w:r>
      <w:r w:rsidRPr="002A0E4B">
        <w:rPr>
          <w:color w:val="000000" w:themeColor="text1"/>
        </w:rPr>
        <w:t xml:space="preserve">: Secure </w:t>
      </w:r>
      <w:proofErr w:type="spellStart"/>
      <w:r w:rsidRPr="002A0E4B">
        <w:rPr>
          <w:color w:val="000000" w:themeColor="text1"/>
        </w:rPr>
        <w:t>SHell</w:t>
      </w:r>
      <w:proofErr w:type="spellEnd"/>
      <w:r w:rsidRPr="002A0E4B">
        <w:rPr>
          <w:color w:val="000000" w:themeColor="text1"/>
        </w:rPr>
        <w:t xml:space="preserve"> </w:t>
      </w:r>
    </w:p>
    <w:p w:rsidR="002A0E4B" w:rsidRPr="002A0E4B" w:rsidRDefault="002A0E4B" w:rsidP="002A0E4B">
      <w:pPr>
        <w:pStyle w:val="Paragraphedeliste"/>
        <w:numPr>
          <w:ilvl w:val="0"/>
          <w:numId w:val="19"/>
        </w:numPr>
        <w:rPr>
          <w:color w:val="000000" w:themeColor="text1"/>
        </w:rPr>
      </w:pPr>
      <w:r w:rsidRPr="002A0E4B">
        <w:rPr>
          <w:color w:val="000000" w:themeColor="text1"/>
        </w:rPr>
        <w:t xml:space="preserve">SSID : Service Set Identifier </w:t>
      </w:r>
    </w:p>
    <w:p w:rsidR="002A0E4B" w:rsidRPr="002A0E4B" w:rsidRDefault="002A0E4B" w:rsidP="002A0E4B">
      <w:pPr>
        <w:pStyle w:val="Paragraphedeliste"/>
        <w:numPr>
          <w:ilvl w:val="0"/>
          <w:numId w:val="19"/>
        </w:numPr>
        <w:rPr>
          <w:color w:val="000000" w:themeColor="text1"/>
        </w:rPr>
      </w:pPr>
      <w:r w:rsidRPr="002A0E4B">
        <w:rPr>
          <w:color w:val="000000" w:themeColor="text1"/>
        </w:rPr>
        <w:t>SSII : Société de Services et d'Ingénierie en Informatique</w:t>
      </w:r>
    </w:p>
    <w:p w:rsidR="002A0E4B" w:rsidRPr="002A0E4B" w:rsidRDefault="002A0E4B" w:rsidP="002A0E4B">
      <w:pPr>
        <w:pStyle w:val="Paragraphedeliste"/>
        <w:numPr>
          <w:ilvl w:val="0"/>
          <w:numId w:val="19"/>
        </w:numPr>
        <w:rPr>
          <w:color w:val="000000" w:themeColor="text1"/>
        </w:rPr>
      </w:pPr>
      <w:proofErr w:type="spellStart"/>
      <w:r w:rsidRPr="002A0E4B">
        <w:rPr>
          <w:color w:val="000000" w:themeColor="text1"/>
        </w:rPr>
        <w:t>Stack</w:t>
      </w:r>
      <w:proofErr w:type="spellEnd"/>
      <w:r w:rsidR="00524CD5">
        <w:rPr>
          <w:color w:val="000000" w:themeColor="text1"/>
        </w:rPr>
        <w:t xml:space="preserve"> </w:t>
      </w:r>
      <w:r w:rsidRPr="002A0E4B">
        <w:rPr>
          <w:color w:val="000000" w:themeColor="text1"/>
        </w:rPr>
        <w:t xml:space="preserve">: Switch empilé </w:t>
      </w:r>
    </w:p>
    <w:p w:rsidR="002A0E4B" w:rsidRPr="003652EC" w:rsidRDefault="002A0E4B" w:rsidP="002A0E4B">
      <w:pPr>
        <w:pStyle w:val="Paragraphedeliste"/>
        <w:numPr>
          <w:ilvl w:val="0"/>
          <w:numId w:val="19"/>
        </w:numPr>
        <w:rPr>
          <w:color w:val="000000" w:themeColor="text1"/>
          <w:lang w:val="en-GB"/>
        </w:rPr>
      </w:pPr>
      <w:r w:rsidRPr="003652EC">
        <w:rPr>
          <w:color w:val="000000" w:themeColor="text1"/>
          <w:lang w:val="en-GB"/>
        </w:rPr>
        <w:t>TACACS+</w:t>
      </w:r>
      <w:r w:rsidR="00524CD5">
        <w:rPr>
          <w:color w:val="000000" w:themeColor="text1"/>
          <w:lang w:val="en-GB"/>
        </w:rPr>
        <w:t xml:space="preserve"> </w:t>
      </w:r>
      <w:r w:rsidRPr="003652EC">
        <w:rPr>
          <w:color w:val="000000" w:themeColor="text1"/>
          <w:lang w:val="en-GB"/>
        </w:rPr>
        <w:t xml:space="preserve">: Terminal Access Controller Access-Control System </w:t>
      </w:r>
    </w:p>
    <w:p w:rsidR="002A0E4B" w:rsidRPr="002A0E4B" w:rsidRDefault="002A0E4B" w:rsidP="002A0E4B">
      <w:pPr>
        <w:pStyle w:val="Paragraphedeliste"/>
        <w:numPr>
          <w:ilvl w:val="0"/>
          <w:numId w:val="19"/>
        </w:numPr>
        <w:rPr>
          <w:color w:val="000000" w:themeColor="text1"/>
        </w:rPr>
      </w:pPr>
      <w:r w:rsidRPr="002A0E4B">
        <w:rPr>
          <w:color w:val="000000" w:themeColor="text1"/>
        </w:rPr>
        <w:t>TCP/IP</w:t>
      </w:r>
      <w:r w:rsidR="00524CD5">
        <w:rPr>
          <w:color w:val="000000" w:themeColor="text1"/>
        </w:rPr>
        <w:t xml:space="preserve"> </w:t>
      </w:r>
      <w:r w:rsidRPr="002A0E4B">
        <w:rPr>
          <w:color w:val="000000" w:themeColor="text1"/>
        </w:rPr>
        <w:t>: Transfer Control Protocol/Internet Protocol</w:t>
      </w:r>
    </w:p>
    <w:p w:rsidR="002A0E4B" w:rsidRPr="002A0E4B" w:rsidRDefault="002A0E4B" w:rsidP="002A0E4B">
      <w:pPr>
        <w:pStyle w:val="Paragraphedeliste"/>
        <w:numPr>
          <w:ilvl w:val="0"/>
          <w:numId w:val="19"/>
        </w:numPr>
        <w:rPr>
          <w:color w:val="000000" w:themeColor="text1"/>
        </w:rPr>
      </w:pPr>
      <w:r w:rsidRPr="002A0E4B">
        <w:rPr>
          <w:color w:val="000000" w:themeColor="text1"/>
        </w:rPr>
        <w:t>TOIP</w:t>
      </w:r>
      <w:r w:rsidR="00524CD5">
        <w:rPr>
          <w:color w:val="000000" w:themeColor="text1"/>
        </w:rPr>
        <w:t xml:space="preserve"> </w:t>
      </w:r>
      <w:r w:rsidRPr="002A0E4B">
        <w:rPr>
          <w:color w:val="000000" w:themeColor="text1"/>
        </w:rPr>
        <w:t xml:space="preserve">: </w:t>
      </w:r>
      <w:proofErr w:type="spellStart"/>
      <w:r w:rsidRPr="002A0E4B">
        <w:rPr>
          <w:color w:val="000000" w:themeColor="text1"/>
        </w:rPr>
        <w:t>Telephony</w:t>
      </w:r>
      <w:proofErr w:type="spellEnd"/>
      <w:r w:rsidRPr="002A0E4B">
        <w:rPr>
          <w:color w:val="000000" w:themeColor="text1"/>
        </w:rPr>
        <w:t xml:space="preserve"> Over Ethernet</w:t>
      </w:r>
    </w:p>
    <w:p w:rsidR="0046625C" w:rsidRPr="003652EC" w:rsidRDefault="002A0E4B" w:rsidP="002A0E4B">
      <w:pPr>
        <w:pStyle w:val="Paragraphedeliste"/>
        <w:numPr>
          <w:ilvl w:val="0"/>
          <w:numId w:val="23"/>
        </w:numPr>
        <w:rPr>
          <w:color w:val="000000" w:themeColor="text1"/>
          <w:shd w:val="clear" w:color="auto" w:fill="FFFFFF"/>
          <w:lang w:val="en-GB"/>
        </w:rPr>
      </w:pPr>
      <w:r w:rsidRPr="003652EC">
        <w:rPr>
          <w:color w:val="000000" w:themeColor="text1"/>
          <w:lang w:val="en-GB"/>
        </w:rPr>
        <w:lastRenderedPageBreak/>
        <w:t xml:space="preserve">Trunk : Lien physique permettant le transit de </w:t>
      </w:r>
      <w:proofErr w:type="spellStart"/>
      <w:r w:rsidRPr="003652EC">
        <w:rPr>
          <w:color w:val="000000" w:themeColor="text1"/>
          <w:lang w:val="en-GB"/>
        </w:rPr>
        <w:t>plusieurs</w:t>
      </w:r>
      <w:proofErr w:type="spellEnd"/>
      <w:r w:rsidRPr="003652EC">
        <w:rPr>
          <w:color w:val="000000" w:themeColor="text1"/>
          <w:lang w:val="en-GB"/>
        </w:rPr>
        <w:t xml:space="preserve"> </w:t>
      </w:r>
      <w:proofErr w:type="spellStart"/>
      <w:r w:rsidRPr="003652EC">
        <w:rPr>
          <w:color w:val="000000" w:themeColor="text1"/>
          <w:lang w:val="en-GB"/>
        </w:rPr>
        <w:t>V</w:t>
      </w:r>
      <w:r w:rsidR="00AC257C">
        <w:rPr>
          <w:color w:val="000000" w:themeColor="text1"/>
          <w:lang w:val="en-GB"/>
        </w:rPr>
        <w:t>lan</w:t>
      </w:r>
      <w:proofErr w:type="spellEnd"/>
      <w:r w:rsidR="00AC257C">
        <w:rPr>
          <w:color w:val="000000" w:themeColor="text1"/>
          <w:lang w:val="en-GB"/>
        </w:rPr>
        <w:t xml:space="preserve"> </w:t>
      </w:r>
      <w:r w:rsidR="00524CD5">
        <w:rPr>
          <w:color w:val="000000" w:themeColor="text1"/>
          <w:lang w:val="en-GB"/>
        </w:rPr>
        <w:t>;</w:t>
      </w:r>
      <w:r w:rsidR="00AC257C">
        <w:rPr>
          <w:color w:val="000000" w:themeColor="text1"/>
          <w:lang w:val="en-GB"/>
        </w:rPr>
        <w:t xml:space="preserve"> VLAN</w:t>
      </w:r>
      <w:r w:rsidR="00524CD5">
        <w:rPr>
          <w:color w:val="000000" w:themeColor="text1"/>
          <w:lang w:val="en-GB"/>
        </w:rPr>
        <w:t xml:space="preserve"> </w:t>
      </w:r>
      <w:r w:rsidR="00AC257C">
        <w:rPr>
          <w:color w:val="000000" w:themeColor="text1"/>
          <w:lang w:val="en-GB"/>
        </w:rPr>
        <w:t>: Virtual L</w:t>
      </w:r>
      <w:r w:rsidRPr="003652EC">
        <w:rPr>
          <w:color w:val="000000" w:themeColor="text1"/>
          <w:lang w:val="en-GB"/>
        </w:rPr>
        <w:t>ocal Area Network</w:t>
      </w:r>
      <w:r w:rsidR="00524CD5">
        <w:rPr>
          <w:color w:val="000000" w:themeColor="text1"/>
          <w:lang w:val="en-GB"/>
        </w:rPr>
        <w:t xml:space="preserve"> ;</w:t>
      </w:r>
      <w:r w:rsidRPr="003652EC">
        <w:rPr>
          <w:color w:val="000000" w:themeColor="text1"/>
          <w:lang w:val="en-GB"/>
        </w:rPr>
        <w:t xml:space="preserve"> WAN</w:t>
      </w:r>
      <w:r w:rsidR="00524CD5">
        <w:rPr>
          <w:color w:val="000000" w:themeColor="text1"/>
          <w:lang w:val="en-GB"/>
        </w:rPr>
        <w:t xml:space="preserve"> </w:t>
      </w:r>
      <w:r w:rsidRPr="003652EC">
        <w:rPr>
          <w:color w:val="000000" w:themeColor="text1"/>
          <w:lang w:val="en-GB"/>
        </w:rPr>
        <w:t>: Wide Area Network</w:t>
      </w:r>
      <w:r w:rsidR="00AC257C">
        <w:rPr>
          <w:color w:val="000000" w:themeColor="text1"/>
          <w:lang w:val="en-GB"/>
        </w:rPr>
        <w:t xml:space="preserve"> ;</w:t>
      </w:r>
      <w:r w:rsidRPr="003652EC">
        <w:rPr>
          <w:color w:val="000000" w:themeColor="text1"/>
          <w:lang w:val="en-GB"/>
        </w:rPr>
        <w:t xml:space="preserve"> WI-FI: Wireless Fidelity</w:t>
      </w:r>
      <w:r w:rsidR="00AC257C">
        <w:rPr>
          <w:color w:val="000000" w:themeColor="text1"/>
          <w:lang w:val="en-GB"/>
        </w:rPr>
        <w:t xml:space="preserve"> ;</w:t>
      </w:r>
      <w:r w:rsidRPr="003652EC">
        <w:rPr>
          <w:color w:val="000000" w:themeColor="text1"/>
          <w:lang w:val="en-GB"/>
        </w:rPr>
        <w:t xml:space="preserve"> WISM: Wireless Service Module</w:t>
      </w:r>
      <w:r w:rsidR="00FF45C8" w:rsidRPr="003652EC">
        <w:rPr>
          <w:color w:val="000000" w:themeColor="text1"/>
          <w:shd w:val="clear" w:color="auto" w:fill="FFFFFF"/>
          <w:lang w:val="en-GB"/>
        </w:rPr>
        <w:t xml:space="preserve"> </w:t>
      </w:r>
    </w:p>
    <w:p w:rsidR="002A0E4B" w:rsidRPr="003652EC" w:rsidRDefault="002A0E4B" w:rsidP="00ED560B">
      <w:pPr>
        <w:pStyle w:val="Paragraphedeliste"/>
        <w:rPr>
          <w:shd w:val="clear" w:color="auto" w:fill="FFFFFF"/>
          <w:lang w:val="en-GB"/>
        </w:rPr>
      </w:pPr>
    </w:p>
    <w:p w:rsidR="002A0E4B" w:rsidRDefault="002A0E4B" w:rsidP="002A0E4B">
      <w:pPr>
        <w:pStyle w:val="Titre2"/>
        <w:rPr>
          <w:shd w:val="clear" w:color="auto" w:fill="FFFFFF"/>
        </w:rPr>
      </w:pPr>
      <w:bookmarkStart w:id="60" w:name="_Toc518154965"/>
      <w:r>
        <w:rPr>
          <w:shd w:val="clear" w:color="auto" w:fill="FFFFFF"/>
        </w:rPr>
        <w:t>Comment fonctionne le span</w:t>
      </w:r>
      <w:r w:rsidR="00AC257C">
        <w:rPr>
          <w:shd w:val="clear" w:color="auto" w:fill="FFFFFF"/>
        </w:rPr>
        <w:t xml:space="preserve">ning-tree et pourquoi </w:t>
      </w:r>
      <w:r w:rsidR="00C42EA7">
        <w:rPr>
          <w:shd w:val="clear" w:color="auto" w:fill="FFFFFF"/>
        </w:rPr>
        <w:t>il est</w:t>
      </w:r>
      <w:r w:rsidR="00AC257C">
        <w:rPr>
          <w:shd w:val="clear" w:color="auto" w:fill="FFFFFF"/>
        </w:rPr>
        <w:t xml:space="preserve"> utilisé</w:t>
      </w:r>
      <w:r>
        <w:rPr>
          <w:shd w:val="clear" w:color="auto" w:fill="FFFFFF"/>
        </w:rPr>
        <w:t xml:space="preserve"> à </w:t>
      </w:r>
      <w:r w:rsidR="00C42EA7">
        <w:rPr>
          <w:shd w:val="clear" w:color="auto" w:fill="FFFFFF"/>
        </w:rPr>
        <w:t>l'AP</w:t>
      </w:r>
      <w:r w:rsidR="00C42EA7">
        <w:rPr>
          <w:shd w:val="clear" w:color="auto" w:fill="FFFFFF"/>
        </w:rPr>
        <w:noBreakHyphen/>
      </w:r>
      <w:r>
        <w:rPr>
          <w:shd w:val="clear" w:color="auto" w:fill="FFFFFF"/>
        </w:rPr>
        <w:t>HM</w:t>
      </w:r>
      <w:bookmarkEnd w:id="60"/>
    </w:p>
    <w:p w:rsidR="002A0E4B" w:rsidRPr="002A0E4B" w:rsidRDefault="002A0E4B" w:rsidP="002A0E4B"/>
    <w:p w:rsidR="00ED560B" w:rsidRDefault="00AB7F92" w:rsidP="00ED560B">
      <w:pPr>
        <w:pStyle w:val="Paragraphedeliste"/>
        <w:rPr>
          <w:shd w:val="clear" w:color="auto" w:fill="FFFFFF"/>
        </w:rPr>
      </w:pPr>
      <w:r>
        <w:rPr>
          <w:shd w:val="clear" w:color="auto" w:fill="FFFFFF"/>
        </w:rPr>
        <w:t>L'</w:t>
      </w:r>
      <w:r w:rsidR="00ED560B">
        <w:rPr>
          <w:shd w:val="clear" w:color="auto" w:fill="FFFFFF"/>
        </w:rPr>
        <w:t>AP-HM utilise deux réseau</w:t>
      </w:r>
      <w:r w:rsidR="00C42EA7">
        <w:rPr>
          <w:shd w:val="clear" w:color="auto" w:fill="FFFFFF"/>
        </w:rPr>
        <w:t xml:space="preserve">x différents </w:t>
      </w:r>
      <w:r>
        <w:rPr>
          <w:shd w:val="clear" w:color="auto" w:fill="FFFFFF"/>
        </w:rPr>
        <w:t>:</w:t>
      </w:r>
      <w:r w:rsidR="00C42EA7">
        <w:rPr>
          <w:shd w:val="clear" w:color="auto" w:fill="FFFFFF"/>
        </w:rPr>
        <w:t xml:space="preserve"> celui de J</w:t>
      </w:r>
      <w:r w:rsidR="00ED560B">
        <w:rPr>
          <w:shd w:val="clear" w:color="auto" w:fill="FFFFFF"/>
        </w:rPr>
        <w:t>aguar et</w:t>
      </w:r>
      <w:r>
        <w:rPr>
          <w:shd w:val="clear" w:color="auto" w:fill="FFFFFF"/>
        </w:rPr>
        <w:t xml:space="preserve"> celui de</w:t>
      </w:r>
      <w:r w:rsidR="00ED560B">
        <w:rPr>
          <w:shd w:val="clear" w:color="auto" w:fill="FFFFFF"/>
        </w:rPr>
        <w:t xml:space="preserve"> </w:t>
      </w:r>
      <w:r w:rsidR="00C42EA7">
        <w:rPr>
          <w:shd w:val="clear" w:color="auto" w:fill="FFFFFF"/>
        </w:rPr>
        <w:t>R</w:t>
      </w:r>
      <w:r w:rsidR="00ED560B" w:rsidRPr="00ED560B">
        <w:rPr>
          <w:shd w:val="clear" w:color="auto" w:fill="FFFFFF"/>
        </w:rPr>
        <w:t>enater</w:t>
      </w:r>
      <w:r>
        <w:rPr>
          <w:shd w:val="clear" w:color="auto" w:fill="FFFFFF"/>
        </w:rPr>
        <w:t>.</w:t>
      </w:r>
    </w:p>
    <w:p w:rsidR="00ED560B" w:rsidRDefault="00524CD5" w:rsidP="00ED560B">
      <w:pPr>
        <w:pStyle w:val="Paragraphedeliste"/>
        <w:rPr>
          <w:shd w:val="clear" w:color="auto" w:fill="FFFFFF"/>
        </w:rPr>
      </w:pPr>
      <w:r>
        <w:rPr>
          <w:shd w:val="clear" w:color="auto" w:fill="FFFFFF"/>
        </w:rPr>
        <w:t>Tout d'abord</w:t>
      </w:r>
      <w:r w:rsidR="00D07CBF">
        <w:rPr>
          <w:shd w:val="clear" w:color="auto" w:fill="FFFFFF"/>
        </w:rPr>
        <w:t xml:space="preserve">, ces deux réseaux sont agrégés </w:t>
      </w:r>
      <w:r w:rsidR="00ED560B">
        <w:rPr>
          <w:shd w:val="clear" w:color="auto" w:fill="FFFFFF"/>
        </w:rPr>
        <w:t xml:space="preserve">pour </w:t>
      </w:r>
      <w:r w:rsidR="00D07CBF">
        <w:rPr>
          <w:shd w:val="clear" w:color="auto" w:fill="FFFFFF"/>
        </w:rPr>
        <w:t>une plus grande rapidité,</w:t>
      </w:r>
      <w:r w:rsidR="00ED560B">
        <w:rPr>
          <w:shd w:val="clear" w:color="auto" w:fill="FFFFFF"/>
        </w:rPr>
        <w:t xml:space="preserve"> et</w:t>
      </w:r>
      <w:r w:rsidR="00D07CBF">
        <w:rPr>
          <w:shd w:val="clear" w:color="auto" w:fill="FFFFFF"/>
        </w:rPr>
        <w:t xml:space="preserve"> pour que, si l'un tombe en panne,</w:t>
      </w:r>
      <w:r w:rsidR="00ED560B">
        <w:rPr>
          <w:shd w:val="clear" w:color="auto" w:fill="FFFFFF"/>
        </w:rPr>
        <w:t xml:space="preserve"> le</w:t>
      </w:r>
      <w:r w:rsidR="00D07CBF">
        <w:rPr>
          <w:shd w:val="clear" w:color="auto" w:fill="FFFFFF"/>
        </w:rPr>
        <w:t>s</w:t>
      </w:r>
      <w:r w:rsidR="00ED560B">
        <w:rPr>
          <w:shd w:val="clear" w:color="auto" w:fill="FFFFFF"/>
        </w:rPr>
        <w:t xml:space="preserve"> site</w:t>
      </w:r>
      <w:r w:rsidR="00D07CBF">
        <w:rPr>
          <w:shd w:val="clear" w:color="auto" w:fill="FFFFFF"/>
        </w:rPr>
        <w:t>s</w:t>
      </w:r>
      <w:r w:rsidR="00ED560B">
        <w:rPr>
          <w:shd w:val="clear" w:color="auto" w:fill="FFFFFF"/>
        </w:rPr>
        <w:t xml:space="preserve"> </w:t>
      </w:r>
      <w:r w:rsidR="00D07CBF">
        <w:rPr>
          <w:shd w:val="clear" w:color="auto" w:fill="FFFFFF"/>
        </w:rPr>
        <w:t>vitaux</w:t>
      </w:r>
      <w:r w:rsidR="001D6434">
        <w:rPr>
          <w:shd w:val="clear" w:color="auto" w:fill="FFFFFF"/>
        </w:rPr>
        <w:t xml:space="preserve"> de l'hôpital</w:t>
      </w:r>
      <w:r w:rsidR="00D07CBF">
        <w:rPr>
          <w:shd w:val="clear" w:color="auto" w:fill="FFFFFF"/>
        </w:rPr>
        <w:t xml:space="preserve"> </w:t>
      </w:r>
      <w:r w:rsidR="00ED560B">
        <w:rPr>
          <w:shd w:val="clear" w:color="auto" w:fill="FFFFFF"/>
        </w:rPr>
        <w:t>puisse</w:t>
      </w:r>
      <w:r w:rsidR="00D07CBF">
        <w:rPr>
          <w:shd w:val="clear" w:color="auto" w:fill="FFFFFF"/>
        </w:rPr>
        <w:t>nt</w:t>
      </w:r>
      <w:r w:rsidR="00ED560B">
        <w:rPr>
          <w:shd w:val="clear" w:color="auto" w:fill="FFFFFF"/>
        </w:rPr>
        <w:t xml:space="preserve"> fonctionne</w:t>
      </w:r>
      <w:r w:rsidR="00D07CBF">
        <w:rPr>
          <w:shd w:val="clear" w:color="auto" w:fill="FFFFFF"/>
        </w:rPr>
        <w:t>r</w:t>
      </w:r>
      <w:r w:rsidR="00ED560B">
        <w:rPr>
          <w:shd w:val="clear" w:color="auto" w:fill="FFFFFF"/>
        </w:rPr>
        <w:t xml:space="preserve"> </w:t>
      </w:r>
      <w:r w:rsidR="00D07CBF">
        <w:rPr>
          <w:shd w:val="clear" w:color="auto" w:fill="FFFFFF"/>
        </w:rPr>
        <w:t>quand même avec l'autre</w:t>
      </w:r>
      <w:r w:rsidR="005843BF">
        <w:rPr>
          <w:shd w:val="clear" w:color="auto" w:fill="FFFFFF"/>
        </w:rPr>
        <w:t>.</w:t>
      </w:r>
    </w:p>
    <w:p w:rsidR="00FF45C8" w:rsidRDefault="00D07CBF" w:rsidP="00ED560B">
      <w:pPr>
        <w:pStyle w:val="Paragraphedeliste"/>
        <w:rPr>
          <w:shd w:val="clear" w:color="auto" w:fill="FFFFFF"/>
        </w:rPr>
      </w:pPr>
      <w:r>
        <w:rPr>
          <w:shd w:val="clear" w:color="auto" w:fill="FFFFFF"/>
        </w:rPr>
        <w:t>Ensuite,</w:t>
      </w:r>
      <w:r w:rsidR="00A04A61">
        <w:rPr>
          <w:shd w:val="clear" w:color="auto" w:fill="FFFFFF"/>
        </w:rPr>
        <w:t xml:space="preserve"> </w:t>
      </w:r>
      <w:r>
        <w:rPr>
          <w:shd w:val="clear" w:color="auto" w:fill="FFFFFF"/>
        </w:rPr>
        <w:t>qu'il s'agisse</w:t>
      </w:r>
      <w:r w:rsidR="00ED560B">
        <w:rPr>
          <w:shd w:val="clear" w:color="auto" w:fill="FFFFFF"/>
        </w:rPr>
        <w:t xml:space="preserve"> </w:t>
      </w:r>
      <w:r>
        <w:rPr>
          <w:shd w:val="clear" w:color="auto" w:fill="FFFFFF"/>
        </w:rPr>
        <w:t>d</w:t>
      </w:r>
      <w:r w:rsidR="00BB27B4">
        <w:rPr>
          <w:shd w:val="clear" w:color="auto" w:fill="FFFFFF"/>
        </w:rPr>
        <w:t>es cœurs</w:t>
      </w:r>
      <w:r w:rsidR="00ED560B">
        <w:rPr>
          <w:shd w:val="clear" w:color="auto" w:fill="FFFFFF"/>
        </w:rPr>
        <w:t xml:space="preserve"> de </w:t>
      </w:r>
      <w:r>
        <w:rPr>
          <w:shd w:val="clear" w:color="auto" w:fill="FFFFFF"/>
        </w:rPr>
        <w:t>réseau, d</w:t>
      </w:r>
      <w:r w:rsidR="00FF45C8">
        <w:rPr>
          <w:shd w:val="clear" w:color="auto" w:fill="FFFFFF"/>
        </w:rPr>
        <w:t>es</w:t>
      </w:r>
      <w:r w:rsidR="00ED560B">
        <w:rPr>
          <w:shd w:val="clear" w:color="auto" w:fill="FFFFFF"/>
        </w:rPr>
        <w:t xml:space="preserve"> </w:t>
      </w:r>
      <w:r w:rsidR="00FF45C8">
        <w:rPr>
          <w:shd w:val="clear" w:color="auto" w:fill="FFFFFF"/>
        </w:rPr>
        <w:t>switch</w:t>
      </w:r>
      <w:r>
        <w:rPr>
          <w:shd w:val="clear" w:color="auto" w:fill="FFFFFF"/>
        </w:rPr>
        <w:t>es ou</w:t>
      </w:r>
      <w:r w:rsidR="00FF45C8">
        <w:rPr>
          <w:shd w:val="clear" w:color="auto" w:fill="FFFFFF"/>
        </w:rPr>
        <w:t xml:space="preserve"> </w:t>
      </w:r>
      <w:r>
        <w:rPr>
          <w:shd w:val="clear" w:color="auto" w:fill="FFFFFF"/>
        </w:rPr>
        <w:t>du</w:t>
      </w:r>
      <w:r w:rsidR="00A04A61">
        <w:rPr>
          <w:shd w:val="clear" w:color="auto" w:fill="FFFFFF"/>
        </w:rPr>
        <w:t xml:space="preserve"> firewall</w:t>
      </w:r>
      <w:r w:rsidR="00FF45C8">
        <w:rPr>
          <w:shd w:val="clear" w:color="auto" w:fill="FFFFFF"/>
        </w:rPr>
        <w:t xml:space="preserve"> physique</w:t>
      </w:r>
      <w:r>
        <w:rPr>
          <w:shd w:val="clear" w:color="auto" w:fill="FFFFFF"/>
        </w:rPr>
        <w:t>, tous sont doublés</w:t>
      </w:r>
      <w:r w:rsidR="00FF45C8">
        <w:rPr>
          <w:shd w:val="clear" w:color="auto" w:fill="FFFFFF"/>
        </w:rPr>
        <w:t xml:space="preserve"> </w:t>
      </w:r>
      <w:r w:rsidR="00A04A61">
        <w:rPr>
          <w:shd w:val="clear" w:color="auto" w:fill="FFFFFF"/>
        </w:rPr>
        <w:t xml:space="preserve">dans toutes les </w:t>
      </w:r>
      <w:r>
        <w:rPr>
          <w:shd w:val="clear" w:color="auto" w:fill="FFFFFF"/>
        </w:rPr>
        <w:t>salles techniques de l'</w:t>
      </w:r>
      <w:r w:rsidR="00A04A61">
        <w:rPr>
          <w:shd w:val="clear" w:color="auto" w:fill="FFFFFF"/>
        </w:rPr>
        <w:t xml:space="preserve">AP-HM </w:t>
      </w:r>
      <w:r w:rsidR="00FF45C8">
        <w:rPr>
          <w:shd w:val="clear" w:color="auto" w:fill="FFFFFF"/>
        </w:rPr>
        <w:t xml:space="preserve">pour </w:t>
      </w:r>
      <w:r w:rsidR="00A04A61">
        <w:rPr>
          <w:shd w:val="clear" w:color="auto" w:fill="FFFFFF"/>
        </w:rPr>
        <w:t>des raisons</w:t>
      </w:r>
      <w:r w:rsidR="00FF45C8">
        <w:rPr>
          <w:shd w:val="clear" w:color="auto" w:fill="FFFFFF"/>
        </w:rPr>
        <w:t xml:space="preserve"> de sécurité</w:t>
      </w:r>
      <w:r>
        <w:rPr>
          <w:shd w:val="clear" w:color="auto" w:fill="FFFFFF"/>
        </w:rPr>
        <w:t>.</w:t>
      </w:r>
    </w:p>
    <w:p w:rsidR="00ED560B" w:rsidRDefault="001F3956" w:rsidP="00ED560B">
      <w:pPr>
        <w:pStyle w:val="Paragraphedeliste"/>
        <w:rPr>
          <w:shd w:val="clear" w:color="auto" w:fill="FFFFFF"/>
        </w:rPr>
      </w:pPr>
      <w:r>
        <w:rPr>
          <w:shd w:val="clear" w:color="auto" w:fill="FFFFFF"/>
        </w:rPr>
        <w:t xml:space="preserve">Mais </w:t>
      </w:r>
      <w:r w:rsidR="001D6434">
        <w:rPr>
          <w:shd w:val="clear" w:color="auto" w:fill="FFFFFF"/>
        </w:rPr>
        <w:t>parfois, alors que tout fonctionne,</w:t>
      </w:r>
      <w:r>
        <w:rPr>
          <w:shd w:val="clear" w:color="auto" w:fill="FFFFFF"/>
        </w:rPr>
        <w:t xml:space="preserve"> </w:t>
      </w:r>
      <w:r w:rsidR="00FF45C8">
        <w:rPr>
          <w:shd w:val="clear" w:color="auto" w:fill="FFFFFF"/>
        </w:rPr>
        <w:t>les répartiteurs de charge</w:t>
      </w:r>
      <w:r>
        <w:rPr>
          <w:shd w:val="clear" w:color="auto" w:fill="FFFFFF"/>
        </w:rPr>
        <w:t xml:space="preserve"> </w:t>
      </w:r>
      <w:r w:rsidR="00154613">
        <w:rPr>
          <w:shd w:val="clear" w:color="auto" w:fill="FFFFFF"/>
        </w:rPr>
        <w:t>F5</w:t>
      </w:r>
      <w:r>
        <w:rPr>
          <w:shd w:val="clear" w:color="auto" w:fill="FFFFFF"/>
        </w:rPr>
        <w:t xml:space="preserve"> reçoivent du </w:t>
      </w:r>
      <w:r w:rsidRPr="001F3956">
        <w:rPr>
          <w:i/>
          <w:shd w:val="clear" w:color="auto" w:fill="FFFFFF"/>
        </w:rPr>
        <w:t>spam</w:t>
      </w:r>
      <w:r>
        <w:rPr>
          <w:shd w:val="clear" w:color="auto" w:fill="FFFFFF"/>
        </w:rPr>
        <w:t xml:space="preserve"> </w:t>
      </w:r>
      <w:r w:rsidR="001D6434">
        <w:rPr>
          <w:shd w:val="clear" w:color="auto" w:fill="FFFFFF"/>
        </w:rPr>
        <w:t>à cause de</w:t>
      </w:r>
      <w:r w:rsidR="00FF45C8">
        <w:rPr>
          <w:shd w:val="clear" w:color="auto" w:fill="FFFFFF"/>
        </w:rPr>
        <w:t xml:space="preserve"> boucle</w:t>
      </w:r>
      <w:r>
        <w:rPr>
          <w:shd w:val="clear" w:color="auto" w:fill="FFFFFF"/>
        </w:rPr>
        <w:t>s</w:t>
      </w:r>
      <w:r w:rsidR="001D6434">
        <w:rPr>
          <w:shd w:val="clear" w:color="auto" w:fill="FFFFFF"/>
        </w:rPr>
        <w:t xml:space="preserve"> dans le réseau.</w:t>
      </w:r>
    </w:p>
    <w:p w:rsidR="00FF45C8" w:rsidRDefault="001D6434" w:rsidP="00ED560B">
      <w:pPr>
        <w:pStyle w:val="Paragraphedeliste"/>
        <w:rPr>
          <w:shd w:val="clear" w:color="auto" w:fill="FFFFFF"/>
        </w:rPr>
      </w:pPr>
      <w:r>
        <w:rPr>
          <w:shd w:val="clear" w:color="auto" w:fill="FFFFFF"/>
        </w:rPr>
        <w:t>Pour éviter ces boucles,</w:t>
      </w:r>
      <w:r w:rsidR="00FF45C8">
        <w:rPr>
          <w:shd w:val="clear" w:color="auto" w:fill="FFFFFF"/>
        </w:rPr>
        <w:t xml:space="preserve"> on </w:t>
      </w:r>
      <w:r w:rsidR="00A04A61">
        <w:rPr>
          <w:shd w:val="clear" w:color="auto" w:fill="FFFFFF"/>
        </w:rPr>
        <w:t>règle</w:t>
      </w:r>
      <w:r w:rsidR="00FF45C8">
        <w:rPr>
          <w:shd w:val="clear" w:color="auto" w:fill="FFFFFF"/>
        </w:rPr>
        <w:t xml:space="preserve"> le </w:t>
      </w:r>
      <w:r w:rsidR="00A04A61">
        <w:rPr>
          <w:shd w:val="clear" w:color="auto" w:fill="FFFFFF"/>
        </w:rPr>
        <w:t>span</w:t>
      </w:r>
      <w:r w:rsidR="001F3956">
        <w:rPr>
          <w:shd w:val="clear" w:color="auto" w:fill="FFFFFF"/>
        </w:rPr>
        <w:t>n</w:t>
      </w:r>
      <w:r>
        <w:rPr>
          <w:shd w:val="clear" w:color="auto" w:fill="FFFFFF"/>
        </w:rPr>
        <w:t xml:space="preserve">ing-tree </w:t>
      </w:r>
      <w:r w:rsidR="00A04A61">
        <w:rPr>
          <w:shd w:val="clear" w:color="auto" w:fill="FFFFFF"/>
        </w:rPr>
        <w:t>dans les cœur</w:t>
      </w:r>
      <w:r w:rsidR="001F3956">
        <w:rPr>
          <w:shd w:val="clear" w:color="auto" w:fill="FFFFFF"/>
        </w:rPr>
        <w:t>s</w:t>
      </w:r>
      <w:r w:rsidR="00A04A61">
        <w:rPr>
          <w:shd w:val="clear" w:color="auto" w:fill="FFFFFF"/>
        </w:rPr>
        <w:t xml:space="preserve"> de réseau et </w:t>
      </w:r>
      <w:r>
        <w:rPr>
          <w:shd w:val="clear" w:color="auto" w:fill="FFFFFF"/>
        </w:rPr>
        <w:t xml:space="preserve">les </w:t>
      </w:r>
      <w:r w:rsidR="00A04A61">
        <w:rPr>
          <w:shd w:val="clear" w:color="auto" w:fill="FFFFFF"/>
        </w:rPr>
        <w:t>switch</w:t>
      </w:r>
      <w:r>
        <w:rPr>
          <w:shd w:val="clear" w:color="auto" w:fill="FFFFFF"/>
        </w:rPr>
        <w:t>es</w:t>
      </w:r>
      <w:r w:rsidR="00A04A61">
        <w:rPr>
          <w:shd w:val="clear" w:color="auto" w:fill="FFFFFF"/>
        </w:rPr>
        <w:t xml:space="preserve"> Sico </w:t>
      </w:r>
      <w:r>
        <w:rPr>
          <w:shd w:val="clear" w:color="auto" w:fill="FFFFFF"/>
        </w:rPr>
        <w:t>de façon à permettre</w:t>
      </w:r>
      <w:r w:rsidR="00A04A61">
        <w:rPr>
          <w:shd w:val="clear" w:color="auto" w:fill="FFFFFF"/>
        </w:rPr>
        <w:t xml:space="preserve"> </w:t>
      </w:r>
      <w:r w:rsidR="00524CD5">
        <w:rPr>
          <w:shd w:val="clear" w:color="auto" w:fill="FFFFFF"/>
        </w:rPr>
        <w:t>l'attribution d'</w:t>
      </w:r>
      <w:r w:rsidR="001F3956">
        <w:rPr>
          <w:shd w:val="clear" w:color="auto" w:fill="FFFFFF"/>
        </w:rPr>
        <w:t>un certain nombre de points à</w:t>
      </w:r>
      <w:r w:rsidR="00A04A61">
        <w:rPr>
          <w:shd w:val="clear" w:color="auto" w:fill="FFFFFF"/>
        </w:rPr>
        <w:t xml:space="preserve"> un parcour</w:t>
      </w:r>
      <w:r w:rsidR="001F3956">
        <w:rPr>
          <w:shd w:val="clear" w:color="auto" w:fill="FFFFFF"/>
        </w:rPr>
        <w:t>s</w:t>
      </w:r>
      <w:r>
        <w:rPr>
          <w:shd w:val="clear" w:color="auto" w:fill="FFFFFF"/>
        </w:rPr>
        <w:t xml:space="preserve"> donné</w:t>
      </w:r>
      <w:r w:rsidR="00A04A61">
        <w:rPr>
          <w:shd w:val="clear" w:color="auto" w:fill="FFFFFF"/>
        </w:rPr>
        <w:t xml:space="preserve"> dans le réseau</w:t>
      </w:r>
      <w:r>
        <w:rPr>
          <w:shd w:val="clear" w:color="auto" w:fill="FFFFFF"/>
        </w:rPr>
        <w:t xml:space="preserve">, et </w:t>
      </w:r>
      <w:r w:rsidR="001F3956">
        <w:rPr>
          <w:shd w:val="clear" w:color="auto" w:fill="FFFFFF"/>
        </w:rPr>
        <w:t>c'est le parcours</w:t>
      </w:r>
      <w:r w:rsidR="00F17D47">
        <w:rPr>
          <w:shd w:val="clear" w:color="auto" w:fill="FFFFFF"/>
        </w:rPr>
        <w:t xml:space="preserve"> total</w:t>
      </w:r>
      <w:r w:rsidR="00A04A61">
        <w:rPr>
          <w:shd w:val="clear" w:color="auto" w:fill="FFFFFF"/>
        </w:rPr>
        <w:t xml:space="preserve"> </w:t>
      </w:r>
      <w:r w:rsidR="001F3956">
        <w:rPr>
          <w:shd w:val="clear" w:color="auto" w:fill="FFFFFF"/>
        </w:rPr>
        <w:t>avec la valeur de point</w:t>
      </w:r>
      <w:r>
        <w:rPr>
          <w:shd w:val="clear" w:color="auto" w:fill="FFFFFF"/>
        </w:rPr>
        <w:t>s</w:t>
      </w:r>
      <w:r w:rsidR="001F3956">
        <w:rPr>
          <w:shd w:val="clear" w:color="auto" w:fill="FFFFFF"/>
        </w:rPr>
        <w:t xml:space="preserve"> la plus bas</w:t>
      </w:r>
      <w:r>
        <w:rPr>
          <w:shd w:val="clear" w:color="auto" w:fill="FFFFFF"/>
        </w:rPr>
        <w:t>s</w:t>
      </w:r>
      <w:r w:rsidR="001F3956">
        <w:rPr>
          <w:shd w:val="clear" w:color="auto" w:fill="FFFFFF"/>
        </w:rPr>
        <w:t xml:space="preserve">e </w:t>
      </w:r>
      <w:r w:rsidR="00A04A61">
        <w:rPr>
          <w:shd w:val="clear" w:color="auto" w:fill="FFFFFF"/>
        </w:rPr>
        <w:t xml:space="preserve">qui </w:t>
      </w:r>
      <w:r>
        <w:rPr>
          <w:shd w:val="clear" w:color="auto" w:fill="FFFFFF"/>
        </w:rPr>
        <w:t>sera</w:t>
      </w:r>
      <w:r w:rsidR="00A04A61">
        <w:rPr>
          <w:shd w:val="clear" w:color="auto" w:fill="FFFFFF"/>
        </w:rPr>
        <w:t xml:space="preserve"> utilisé pour transmettre les information</w:t>
      </w:r>
      <w:r w:rsidR="001F3956">
        <w:rPr>
          <w:shd w:val="clear" w:color="auto" w:fill="FFFFFF"/>
        </w:rPr>
        <w:t>s. S</w:t>
      </w:r>
      <w:r w:rsidR="00A04A61">
        <w:rPr>
          <w:shd w:val="clear" w:color="auto" w:fill="FFFFFF"/>
        </w:rPr>
        <w:t>i jamais une partie de ce chemin ét</w:t>
      </w:r>
      <w:r w:rsidR="001F3956">
        <w:rPr>
          <w:shd w:val="clear" w:color="auto" w:fill="FFFFFF"/>
        </w:rPr>
        <w:t>ait</w:t>
      </w:r>
      <w:r w:rsidR="00A04A61">
        <w:rPr>
          <w:shd w:val="clear" w:color="auto" w:fill="FFFFFF"/>
        </w:rPr>
        <w:t xml:space="preserve"> cas</w:t>
      </w:r>
      <w:r w:rsidR="001F3956">
        <w:rPr>
          <w:shd w:val="clear" w:color="auto" w:fill="FFFFFF"/>
        </w:rPr>
        <w:t>sé</w:t>
      </w:r>
      <w:r>
        <w:rPr>
          <w:shd w:val="clear" w:color="auto" w:fill="FFFFFF"/>
        </w:rPr>
        <w:t>e</w:t>
      </w:r>
      <w:r w:rsidR="001F3956">
        <w:rPr>
          <w:shd w:val="clear" w:color="auto" w:fill="FFFFFF"/>
        </w:rPr>
        <w:t xml:space="preserve"> ou tombait</w:t>
      </w:r>
      <w:r w:rsidR="00A04A61">
        <w:rPr>
          <w:shd w:val="clear" w:color="auto" w:fill="FFFFFF"/>
        </w:rPr>
        <w:t xml:space="preserve"> en panne</w:t>
      </w:r>
      <w:r>
        <w:rPr>
          <w:shd w:val="clear" w:color="auto" w:fill="FFFFFF"/>
        </w:rPr>
        <w:t>,</w:t>
      </w:r>
      <w:r w:rsidR="00A04A61">
        <w:rPr>
          <w:shd w:val="clear" w:color="auto" w:fill="FFFFFF"/>
        </w:rPr>
        <w:t xml:space="preserve"> les cœur</w:t>
      </w:r>
      <w:r w:rsidR="001F3956">
        <w:rPr>
          <w:shd w:val="clear" w:color="auto" w:fill="FFFFFF"/>
        </w:rPr>
        <w:t>s</w:t>
      </w:r>
      <w:r w:rsidR="00A04A61">
        <w:rPr>
          <w:shd w:val="clear" w:color="auto" w:fill="FFFFFF"/>
        </w:rPr>
        <w:t xml:space="preserve"> de réseau et switch</w:t>
      </w:r>
      <w:r w:rsidR="001F3956">
        <w:rPr>
          <w:shd w:val="clear" w:color="auto" w:fill="FFFFFF"/>
        </w:rPr>
        <w:t>es recalculeraient</w:t>
      </w:r>
      <w:r>
        <w:rPr>
          <w:shd w:val="clear" w:color="auto" w:fill="FFFFFF"/>
        </w:rPr>
        <w:t xml:space="preserve"> un </w:t>
      </w:r>
      <w:r w:rsidR="00A04A61">
        <w:rPr>
          <w:shd w:val="clear" w:color="auto" w:fill="FFFFFF"/>
        </w:rPr>
        <w:t>nouveau chemin qui fonctionne</w:t>
      </w:r>
      <w:r w:rsidR="001F3956">
        <w:rPr>
          <w:shd w:val="clear" w:color="auto" w:fill="FFFFFF"/>
        </w:rPr>
        <w:t>rait</w:t>
      </w:r>
      <w:r w:rsidR="00A04A61">
        <w:rPr>
          <w:shd w:val="clear" w:color="auto" w:fill="FFFFFF"/>
        </w:rPr>
        <w:t xml:space="preserve"> avec le</w:t>
      </w:r>
      <w:r w:rsidR="00BB27B4">
        <w:rPr>
          <w:shd w:val="clear" w:color="auto" w:fill="FFFFFF"/>
        </w:rPr>
        <w:t xml:space="preserve"> moins de</w:t>
      </w:r>
      <w:r w:rsidR="00A04A61">
        <w:rPr>
          <w:shd w:val="clear" w:color="auto" w:fill="FFFFFF"/>
        </w:rPr>
        <w:t xml:space="preserve"> point</w:t>
      </w:r>
      <w:r w:rsidR="001F3956">
        <w:rPr>
          <w:shd w:val="clear" w:color="auto" w:fill="FFFFFF"/>
        </w:rPr>
        <w:t>s</w:t>
      </w:r>
      <w:r w:rsidR="00A04A61">
        <w:rPr>
          <w:shd w:val="clear" w:color="auto" w:fill="FFFFFF"/>
        </w:rPr>
        <w:t xml:space="preserve"> possible</w:t>
      </w:r>
      <w:r>
        <w:rPr>
          <w:shd w:val="clear" w:color="auto" w:fill="FFFFFF"/>
        </w:rPr>
        <w:t>,</w:t>
      </w:r>
      <w:r w:rsidR="00A04A61">
        <w:rPr>
          <w:shd w:val="clear" w:color="auto" w:fill="FFFFFF"/>
        </w:rPr>
        <w:t xml:space="preserve"> et </w:t>
      </w:r>
      <w:r>
        <w:rPr>
          <w:shd w:val="clear" w:color="auto" w:fill="FFFFFF"/>
        </w:rPr>
        <w:t xml:space="preserve">ils </w:t>
      </w:r>
      <w:r w:rsidR="001F3956">
        <w:rPr>
          <w:shd w:val="clear" w:color="auto" w:fill="FFFFFF"/>
        </w:rPr>
        <w:t>passeraient les données</w:t>
      </w:r>
      <w:r w:rsidR="00A04A61">
        <w:rPr>
          <w:shd w:val="clear" w:color="auto" w:fill="FFFFFF"/>
        </w:rPr>
        <w:t xml:space="preserve"> par </w:t>
      </w:r>
      <w:r w:rsidR="001F3956">
        <w:rPr>
          <w:shd w:val="clear" w:color="auto" w:fill="FFFFFF"/>
        </w:rPr>
        <w:t>ce</w:t>
      </w:r>
      <w:r w:rsidR="00524CD5">
        <w:rPr>
          <w:shd w:val="clear" w:color="auto" w:fill="FFFFFF"/>
        </w:rPr>
        <w:t xml:space="preserve">lui-ci </w:t>
      </w:r>
      <w:r w:rsidR="001F3956">
        <w:rPr>
          <w:shd w:val="clear" w:color="auto" w:fill="FFFFFF"/>
        </w:rPr>
        <w:t>pour pallier la panne</w:t>
      </w:r>
      <w:r w:rsidR="00A04A61">
        <w:rPr>
          <w:shd w:val="clear" w:color="auto" w:fill="FFFFFF"/>
        </w:rPr>
        <w:t xml:space="preserve"> d</w:t>
      </w:r>
      <w:r w:rsidR="001F3956">
        <w:rPr>
          <w:shd w:val="clear" w:color="auto" w:fill="FFFFFF"/>
        </w:rPr>
        <w:t>u premier</w:t>
      </w:r>
      <w:r w:rsidR="00524CD5">
        <w:rPr>
          <w:shd w:val="clear" w:color="auto" w:fill="FFFFFF"/>
        </w:rPr>
        <w:t xml:space="preserve"> chemin</w:t>
      </w:r>
      <w:r>
        <w:rPr>
          <w:shd w:val="clear" w:color="auto" w:fill="FFFFFF"/>
        </w:rPr>
        <w:t>,</w:t>
      </w:r>
      <w:r w:rsidR="001F3956">
        <w:rPr>
          <w:shd w:val="clear" w:color="auto" w:fill="FFFFFF"/>
        </w:rPr>
        <w:t xml:space="preserve"> tout en ne faisant pas de boucle</w:t>
      </w:r>
      <w:r>
        <w:rPr>
          <w:shd w:val="clear" w:color="auto" w:fill="FFFFFF"/>
        </w:rPr>
        <w:t>s</w:t>
      </w:r>
      <w:r w:rsidR="001F3956">
        <w:rPr>
          <w:shd w:val="clear" w:color="auto" w:fill="FFFFFF"/>
        </w:rPr>
        <w:t xml:space="preserve"> </w:t>
      </w:r>
      <w:r w:rsidR="00A04A61">
        <w:rPr>
          <w:shd w:val="clear" w:color="auto" w:fill="FFFFFF"/>
        </w:rPr>
        <w:t xml:space="preserve">sur le </w:t>
      </w:r>
      <w:r w:rsidR="00524CD5">
        <w:rPr>
          <w:shd w:val="clear" w:color="auto" w:fill="FFFFFF"/>
        </w:rPr>
        <w:t xml:space="preserve">réseau. </w:t>
      </w:r>
    </w:p>
    <w:p w:rsidR="00BB27B4" w:rsidRDefault="00BB27B4" w:rsidP="00ED560B">
      <w:pPr>
        <w:pStyle w:val="Paragraphedeliste"/>
        <w:rPr>
          <w:shd w:val="clear" w:color="auto" w:fill="FFFFFF"/>
        </w:rPr>
      </w:pPr>
    </w:p>
    <w:p w:rsidR="00BB27B4" w:rsidRDefault="00BB27B4" w:rsidP="00ED560B">
      <w:pPr>
        <w:pStyle w:val="Paragraphedeliste"/>
        <w:rPr>
          <w:shd w:val="clear" w:color="auto" w:fill="FFFFFF"/>
        </w:rPr>
      </w:pPr>
      <w:r>
        <w:rPr>
          <w:shd w:val="clear" w:color="auto" w:fill="FFFFFF"/>
        </w:rPr>
        <w:t xml:space="preserve">Pour </w:t>
      </w:r>
      <w:r w:rsidR="00154613">
        <w:rPr>
          <w:shd w:val="clear" w:color="auto" w:fill="FFFFFF"/>
        </w:rPr>
        <w:t>ce</w:t>
      </w:r>
      <w:r w:rsidR="001F3956">
        <w:rPr>
          <w:shd w:val="clear" w:color="auto" w:fill="FFFFFF"/>
        </w:rPr>
        <w:t>ux qui voudraient</w:t>
      </w:r>
      <w:r w:rsidR="00524CD5">
        <w:rPr>
          <w:shd w:val="clear" w:color="auto" w:fill="FFFFFF"/>
        </w:rPr>
        <w:t xml:space="preserve"> développer</w:t>
      </w:r>
      <w:r w:rsidR="00154613">
        <w:rPr>
          <w:shd w:val="clear" w:color="auto" w:fill="FFFFFF"/>
        </w:rPr>
        <w:t xml:space="preserve"> de </w:t>
      </w:r>
      <w:r w:rsidR="00F17D47">
        <w:rPr>
          <w:shd w:val="clear" w:color="auto" w:fill="FFFFFF"/>
        </w:rPr>
        <w:t>manière</w:t>
      </w:r>
      <w:r w:rsidR="00154613">
        <w:rPr>
          <w:shd w:val="clear" w:color="auto" w:fill="FFFFFF"/>
        </w:rPr>
        <w:t xml:space="preserve"> </w:t>
      </w:r>
      <w:r w:rsidR="00B700EC">
        <w:rPr>
          <w:shd w:val="clear" w:color="auto" w:fill="FFFFFF"/>
        </w:rPr>
        <w:t>générale</w:t>
      </w:r>
      <w:r w:rsidR="00154613">
        <w:rPr>
          <w:shd w:val="clear" w:color="auto" w:fill="FFFFFF"/>
        </w:rPr>
        <w:t xml:space="preserve"> le span</w:t>
      </w:r>
      <w:r w:rsidR="001F3956">
        <w:rPr>
          <w:shd w:val="clear" w:color="auto" w:fill="FFFFFF"/>
        </w:rPr>
        <w:t>n</w:t>
      </w:r>
      <w:r w:rsidR="00524CD5">
        <w:rPr>
          <w:shd w:val="clear" w:color="auto" w:fill="FFFFFF"/>
        </w:rPr>
        <w:t>ing-</w:t>
      </w:r>
      <w:r w:rsidR="00154613">
        <w:rPr>
          <w:shd w:val="clear" w:color="auto" w:fill="FFFFFF"/>
        </w:rPr>
        <w:t xml:space="preserve">tree.  </w:t>
      </w:r>
      <w:r w:rsidR="00F17D47">
        <w:rPr>
          <w:shd w:val="clear" w:color="auto" w:fill="FFFFFF"/>
        </w:rPr>
        <w:t>Je</w:t>
      </w:r>
      <w:r>
        <w:rPr>
          <w:shd w:val="clear" w:color="auto" w:fill="FFFFFF"/>
        </w:rPr>
        <w:t xml:space="preserve"> </w:t>
      </w:r>
      <w:r w:rsidR="00154613">
        <w:rPr>
          <w:shd w:val="clear" w:color="auto" w:fill="FFFFFF"/>
        </w:rPr>
        <w:t xml:space="preserve">propose </w:t>
      </w:r>
      <w:r w:rsidR="00B700EC">
        <w:rPr>
          <w:shd w:val="clear" w:color="auto" w:fill="FFFFFF"/>
        </w:rPr>
        <w:t>ce</w:t>
      </w:r>
      <w:r w:rsidR="00154613">
        <w:rPr>
          <w:shd w:val="clear" w:color="auto" w:fill="FFFFFF"/>
        </w:rPr>
        <w:t xml:space="preserve"> lien</w:t>
      </w:r>
      <w:r w:rsidR="00524CD5">
        <w:rPr>
          <w:shd w:val="clear" w:color="auto" w:fill="FFFFFF"/>
        </w:rPr>
        <w:t> :</w:t>
      </w:r>
    </w:p>
    <w:p w:rsidR="00154613" w:rsidRDefault="00154613" w:rsidP="00ED560B">
      <w:pPr>
        <w:pStyle w:val="Paragraphedeliste"/>
        <w:rPr>
          <w:shd w:val="clear" w:color="auto" w:fill="FFFFFF"/>
        </w:rPr>
      </w:pPr>
      <w:r w:rsidRPr="00154613">
        <w:rPr>
          <w:shd w:val="clear" w:color="auto" w:fill="FFFFFF"/>
        </w:rPr>
        <w:t>https://fr.wikipedia.org/wiki/Spanning_Tree_Protocol</w:t>
      </w:r>
    </w:p>
    <w:p w:rsidR="00BB27B4" w:rsidRDefault="00154613" w:rsidP="00ED560B">
      <w:pPr>
        <w:pStyle w:val="Paragraphedeliste"/>
        <w:rPr>
          <w:shd w:val="clear" w:color="auto" w:fill="FFFFFF"/>
        </w:rPr>
      </w:pPr>
      <w:r>
        <w:rPr>
          <w:shd w:val="clear" w:color="auto" w:fill="FFFFFF"/>
        </w:rPr>
        <w:t xml:space="preserve"> </w:t>
      </w:r>
    </w:p>
    <w:p w:rsidR="0042200D" w:rsidRDefault="0042200D" w:rsidP="00ED560B">
      <w:pPr>
        <w:pStyle w:val="Paragraphedeliste"/>
        <w:rPr>
          <w:shd w:val="clear" w:color="auto" w:fill="FFFFFF"/>
        </w:rPr>
      </w:pPr>
    </w:p>
    <w:p w:rsidR="0042200D" w:rsidRDefault="0042200D" w:rsidP="0042200D">
      <w:pPr>
        <w:pStyle w:val="Titre2"/>
      </w:pPr>
      <w:bookmarkStart w:id="61" w:name="_Toc518154966"/>
      <w:r>
        <w:t>Précision sur les switch</w:t>
      </w:r>
      <w:r w:rsidR="00524CD5">
        <w:t>es</w:t>
      </w:r>
      <w:r>
        <w:t xml:space="preserve"> de </w:t>
      </w:r>
      <w:r w:rsidR="00524CD5">
        <w:t>l'</w:t>
      </w:r>
      <w:r>
        <w:t>AP-HM et suivi du parc</w:t>
      </w:r>
      <w:bookmarkEnd w:id="61"/>
    </w:p>
    <w:p w:rsidR="0042200D" w:rsidRPr="00ED560B" w:rsidRDefault="0042200D" w:rsidP="00ED560B">
      <w:pPr>
        <w:pStyle w:val="Paragraphedeliste"/>
        <w:rPr>
          <w:shd w:val="clear" w:color="auto" w:fill="FFFFFF"/>
        </w:rPr>
      </w:pPr>
      <w:r>
        <w:t>D’une manière générale, les ports 47 et 48 de tous les commutateurs de l'AP</w:t>
      </w:r>
      <w:r w:rsidR="00524CD5">
        <w:noBreakHyphen/>
      </w:r>
      <w:r>
        <w:t xml:space="preserve">HM sont paramétrés en «Trunk», </w:t>
      </w:r>
      <w:r w:rsidR="00524CD5">
        <w:t xml:space="preserve">ceci </w:t>
      </w:r>
      <w:r>
        <w:t xml:space="preserve">afin de permettre l’interconnexion des commutateurs (Stack), des VLAN, et de la redondance. Une fois que tous </w:t>
      </w:r>
      <w:r w:rsidR="00524CD5">
        <w:t xml:space="preserve">les commutateurs sont installés </w:t>
      </w:r>
      <w:r>
        <w:t>et testés, nous effectuons la mise à jour de l’inventaire sur fichier Excel afin d’avoir la situation des Switches installés dans le bâtiment.</w:t>
      </w:r>
    </w:p>
    <w:sectPr w:rsidR="0042200D" w:rsidRPr="00ED560B" w:rsidSect="007B58CB">
      <w:headerReference w:type="default" r:id="rId91"/>
      <w:footerReference w:type="default" r:id="rId92"/>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E69" w:rsidRDefault="00A27E69" w:rsidP="00EC0057">
      <w:pPr>
        <w:spacing w:after="0" w:line="240" w:lineRule="auto"/>
      </w:pPr>
      <w:r>
        <w:separator/>
      </w:r>
    </w:p>
  </w:endnote>
  <w:endnote w:type="continuationSeparator" w:id="0">
    <w:p w:rsidR="00A27E69" w:rsidRDefault="00A27E69" w:rsidP="00EC00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semibold">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9C" w:rsidRDefault="005218A7">
    <w:pPr>
      <w:pStyle w:val="Pieddepage"/>
    </w:pPr>
    <w:r>
      <w:rPr>
        <w:noProof/>
      </w:rPr>
      <w:pict>
        <v:group id="Groupe 156" o:spid="_x0000_s4097" style="position:absolute;margin-left:9.3pt;margin-top:0;width:580.05pt;height:65.25pt;z-index:251659264;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">
          <v:rect id="Rectangle 157" o:spid="_x0000_s4100" style="position:absolute;left:374;top:14850;width:9346;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4KMcA&#10;AADcAAAADwAAAGRycy9kb3ducmV2LnhtbESPQWvCQBSE7wX/w/KE3uqmHoJEVymhgmipNe2hvT2y&#10;z2xo9m3Irknqr3cLhR6HmfmGWW1G24ieOl87VvA4S0AQl07XXCn4eN8+LED4gKyxcUwKfsjDZj25&#10;W2Gm3cAn6otQiQhhn6ECE0KbSelLQxb9zLXE0Tu7zmKIsquk7nCIcNvIeZKk0mLNccFgS7mh8ru4&#10;WAWf++L18GZe+iHPvy7P1+ZYyPKs1P10fFqCCDSG//Bfe6cVzNMUfs/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CjHAAAA3AAAAA8AAAAAAAAAAAAAAAAAmAIAAGRy&#10;cy9kb3ducmV2LnhtbFBLBQYAAAAABAAEAPUAAACMAwAAAAA=&#10;" fillcolor="#c45911 [2405]" stroked="f" strokecolor="#943634">
            <v:textbox>
              <w:txbxContent>
                <w:p w:rsidR="0061759C" w:rsidRDefault="0061759C" w:rsidP="004F40E3">
                  <w:pPr>
                    <w:pStyle w:val="Pieddepage"/>
                  </w:pPr>
                  <w:r>
                    <w:t>T.A.I.  Euroform Vitrolles 2017- 2018                            formateur référent. Monsieur Franck Laurençon</w:t>
                  </w:r>
                </w:p>
                <w:p w:rsidR="0061759C" w:rsidRDefault="0061759C">
                  <w:pPr>
                    <w:pStyle w:val="En-tte"/>
                    <w:rPr>
                      <w:color w:val="FFFFFF" w:themeColor="background1"/>
                    </w:rPr>
                  </w:pPr>
                </w:p>
              </w:txbxContent>
            </v:textbox>
          </v:rect>
          <v:rect id="Rectangle 158" o:spid="_x0000_s4099" style="position:absolute;left:9763;top:14850;width:2102;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y8cMA&#10;AADcAAAADwAAAGRycy9kb3ducmV2LnhtbESPwWrDMBBE74H+g9hAb7GcQN3iWglJwNBbaWrIdbE2&#10;trG1MpJqO/36qlDocZiZN0xxWMwgJnK+s6xgm6QgiGurO24UVJ/l5gWED8gaB8uk4E4eDvuHVYG5&#10;tjN/0HQJjYgQ9jkqaEMYcyl93ZJBn9iROHo36wyGKF0jtcM5ws0gd2maSYMdx4UWRzq3VPeXL6PA&#10;DFTqXnPvqvdr/5R9n8rKn5R6XC/HVxCBlvAf/mu/aQW77Bl+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y8cMAAADcAAAADwAAAAAAAAAAAAAAAACYAgAAZHJzL2Rv&#10;d25yZXYueG1sUEsFBgAAAAAEAAQA9QAAAIgDAAAAAA==&#10;" fillcolor="#c45911 [2405]" stroked="f">
            <v:textbox>
              <w:txbxContent>
                <w:p w:rsidR="0061759C" w:rsidRDefault="0061759C" w:rsidP="004F40E3">
                  <w:pPr>
                    <w:pStyle w:val="Pieddepage"/>
                    <w:rPr>
                      <w:color w:val="FFFFFF" w:themeColor="background1"/>
                    </w:rPr>
                  </w:pPr>
                  <w:r>
                    <w:rPr>
                      <w:color w:val="FFFFFF" w:themeColor="background1"/>
                    </w:rPr>
                    <w:t xml:space="preserve">                    Page </w:t>
                  </w:r>
                  <w:r w:rsidR="005218A7" w:rsidRPr="005218A7">
                    <w:fldChar w:fldCharType="begin"/>
                  </w:r>
                  <w:r>
                    <w:instrText>PAGE   \* MERGEFORMAT</w:instrText>
                  </w:r>
                  <w:r w:rsidR="005218A7" w:rsidRPr="005218A7">
                    <w:fldChar w:fldCharType="separate"/>
                  </w:r>
                  <w:r w:rsidR="002C7C13" w:rsidRPr="002C7C13">
                    <w:rPr>
                      <w:noProof/>
                      <w:color w:val="FFFFFF" w:themeColor="background1"/>
                    </w:rPr>
                    <w:t>11</w:t>
                  </w:r>
                  <w:r w:rsidR="005218A7">
                    <w:rPr>
                      <w:color w:val="FFFFFF" w:themeColor="background1"/>
                    </w:rPr>
                    <w:fldChar w:fldCharType="end"/>
                  </w:r>
                </w:p>
              </w:txbxContent>
            </v:textbox>
          </v:rect>
          <v:rect id="Rectangle 159" o:spid="_x0000_s4098"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v:group>
      </w:pict>
    </w:r>
  </w:p>
  <w:p w:rsidR="0061759C" w:rsidRDefault="0061759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E69" w:rsidRDefault="00A27E69" w:rsidP="00EC0057">
      <w:pPr>
        <w:spacing w:after="0" w:line="240" w:lineRule="auto"/>
      </w:pPr>
      <w:r>
        <w:separator/>
      </w:r>
    </w:p>
  </w:footnote>
  <w:footnote w:type="continuationSeparator" w:id="0">
    <w:p w:rsidR="00A27E69" w:rsidRDefault="00A27E69" w:rsidP="00EC00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59C" w:rsidRDefault="0061759C" w:rsidP="004C71F0">
    <w:pPr>
      <w:pStyle w:val="En-tte"/>
    </w:pPr>
    <w:r>
      <w:rPr>
        <w:rFonts w:ascii="Arial" w:hAnsi="Arial" w:cs="Arial"/>
        <w:color w:val="252525"/>
        <w:sz w:val="21"/>
        <w:szCs w:val="21"/>
        <w:shd w:val="clear" w:color="auto" w:fill="FFFFFF"/>
      </w:rPr>
      <w:t>Rédacteur : Mahe Alain</w:t>
    </w:r>
    <w:r>
      <w:ptab w:relativeTo="margin" w:alignment="center" w:leader="none"/>
    </w:r>
    <w:r>
      <w:t>Session 2017-2018</w:t>
    </w:r>
    <w:r>
      <w:ptab w:relativeTo="margin" w:alignment="right" w:leader="none"/>
    </w:r>
    <w:r>
      <w:t>à la AP-HM</w:t>
    </w:r>
  </w:p>
  <w:p w:rsidR="0061759C" w:rsidRDefault="0061759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0975"/>
    <w:multiLevelType w:val="hybridMultilevel"/>
    <w:tmpl w:val="00C85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3F0C53"/>
    <w:multiLevelType w:val="hybridMultilevel"/>
    <w:tmpl w:val="E5BE5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EB48C1"/>
    <w:multiLevelType w:val="hybridMultilevel"/>
    <w:tmpl w:val="8E08709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4C04E8F"/>
    <w:multiLevelType w:val="hybridMultilevel"/>
    <w:tmpl w:val="216E0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FFB2A35"/>
    <w:multiLevelType w:val="hybridMultilevel"/>
    <w:tmpl w:val="DFC2A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516675"/>
    <w:multiLevelType w:val="hybridMultilevel"/>
    <w:tmpl w:val="B81A4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3E5365F"/>
    <w:multiLevelType w:val="hybridMultilevel"/>
    <w:tmpl w:val="51E07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7D0DA0"/>
    <w:multiLevelType w:val="hybridMultilevel"/>
    <w:tmpl w:val="AFF4A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1D1A84"/>
    <w:multiLevelType w:val="hybridMultilevel"/>
    <w:tmpl w:val="D2AC9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94E55D7"/>
    <w:multiLevelType w:val="hybridMultilevel"/>
    <w:tmpl w:val="E6D64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9555489"/>
    <w:multiLevelType w:val="hybridMultilevel"/>
    <w:tmpl w:val="E878D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DE60222"/>
    <w:multiLevelType w:val="hybridMultilevel"/>
    <w:tmpl w:val="E08E37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46F48E9"/>
    <w:multiLevelType w:val="hybridMultilevel"/>
    <w:tmpl w:val="885A7EB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5411BEF"/>
    <w:multiLevelType w:val="hybridMultilevel"/>
    <w:tmpl w:val="BAA27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9620AA5"/>
    <w:multiLevelType w:val="hybridMultilevel"/>
    <w:tmpl w:val="0D3E80D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A1B3DCD"/>
    <w:multiLevelType w:val="hybridMultilevel"/>
    <w:tmpl w:val="509AA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D91675B"/>
    <w:multiLevelType w:val="hybridMultilevel"/>
    <w:tmpl w:val="CACA509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4296199"/>
    <w:multiLevelType w:val="hybridMultilevel"/>
    <w:tmpl w:val="F5D80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58F1BCF"/>
    <w:multiLevelType w:val="multilevel"/>
    <w:tmpl w:val="1E50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2E59FB"/>
    <w:multiLevelType w:val="hybridMultilevel"/>
    <w:tmpl w:val="8C2851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D7E6A57"/>
    <w:multiLevelType w:val="hybridMultilevel"/>
    <w:tmpl w:val="90EAE2E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61C519FB"/>
    <w:multiLevelType w:val="hybridMultilevel"/>
    <w:tmpl w:val="BB58D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001218E"/>
    <w:multiLevelType w:val="hybridMultilevel"/>
    <w:tmpl w:val="E2B48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D4F028C"/>
    <w:multiLevelType w:val="hybridMultilevel"/>
    <w:tmpl w:val="B07CF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4"/>
  </w:num>
  <w:num w:numId="4">
    <w:abstractNumId w:val="11"/>
  </w:num>
  <w:num w:numId="5">
    <w:abstractNumId w:val="16"/>
  </w:num>
  <w:num w:numId="6">
    <w:abstractNumId w:val="17"/>
  </w:num>
  <w:num w:numId="7">
    <w:abstractNumId w:val="9"/>
  </w:num>
  <w:num w:numId="8">
    <w:abstractNumId w:val="3"/>
  </w:num>
  <w:num w:numId="9">
    <w:abstractNumId w:val="21"/>
  </w:num>
  <w:num w:numId="10">
    <w:abstractNumId w:val="23"/>
  </w:num>
  <w:num w:numId="11">
    <w:abstractNumId w:val="15"/>
  </w:num>
  <w:num w:numId="12">
    <w:abstractNumId w:val="10"/>
  </w:num>
  <w:num w:numId="13">
    <w:abstractNumId w:val="13"/>
  </w:num>
  <w:num w:numId="14">
    <w:abstractNumId w:val="1"/>
  </w:num>
  <w:num w:numId="15">
    <w:abstractNumId w:val="20"/>
  </w:num>
  <w:num w:numId="16">
    <w:abstractNumId w:val="5"/>
  </w:num>
  <w:num w:numId="17">
    <w:abstractNumId w:val="2"/>
  </w:num>
  <w:num w:numId="18">
    <w:abstractNumId w:val="22"/>
  </w:num>
  <w:num w:numId="19">
    <w:abstractNumId w:val="6"/>
  </w:num>
  <w:num w:numId="20">
    <w:abstractNumId w:val="4"/>
  </w:num>
  <w:num w:numId="21">
    <w:abstractNumId w:val="19"/>
  </w:num>
  <w:num w:numId="22">
    <w:abstractNumId w:val="8"/>
  </w:num>
  <w:num w:numId="23">
    <w:abstractNumId w:val="7"/>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21506"/>
    <o:shapelayout v:ext="edit">
      <o:idmap v:ext="edit" data="4"/>
    </o:shapelayout>
  </w:hdrShapeDefaults>
  <w:footnotePr>
    <w:footnote w:id="-1"/>
    <w:footnote w:id="0"/>
  </w:footnotePr>
  <w:endnotePr>
    <w:endnote w:id="-1"/>
    <w:endnote w:id="0"/>
  </w:endnotePr>
  <w:compat/>
  <w:rsids>
    <w:rsidRoot w:val="00F156E3"/>
    <w:rsid w:val="00010B68"/>
    <w:rsid w:val="00021D19"/>
    <w:rsid w:val="00030805"/>
    <w:rsid w:val="000603F4"/>
    <w:rsid w:val="00084000"/>
    <w:rsid w:val="000A0065"/>
    <w:rsid w:val="000A6932"/>
    <w:rsid w:val="000C5762"/>
    <w:rsid w:val="00103F8F"/>
    <w:rsid w:val="00104B7D"/>
    <w:rsid w:val="001176D4"/>
    <w:rsid w:val="00145E32"/>
    <w:rsid w:val="00154613"/>
    <w:rsid w:val="00166527"/>
    <w:rsid w:val="001814E7"/>
    <w:rsid w:val="00182A36"/>
    <w:rsid w:val="001B22BE"/>
    <w:rsid w:val="001D28F3"/>
    <w:rsid w:val="001D6434"/>
    <w:rsid w:val="001E3D95"/>
    <w:rsid w:val="001E5B0D"/>
    <w:rsid w:val="001F083E"/>
    <w:rsid w:val="001F1CE5"/>
    <w:rsid w:val="001F3956"/>
    <w:rsid w:val="00200D1D"/>
    <w:rsid w:val="002078B7"/>
    <w:rsid w:val="0022732E"/>
    <w:rsid w:val="00230B1D"/>
    <w:rsid w:val="00233DC5"/>
    <w:rsid w:val="0027195C"/>
    <w:rsid w:val="00271F3D"/>
    <w:rsid w:val="002A0E4B"/>
    <w:rsid w:val="002B63DC"/>
    <w:rsid w:val="002C7C13"/>
    <w:rsid w:val="002F01DE"/>
    <w:rsid w:val="002F1436"/>
    <w:rsid w:val="00301A15"/>
    <w:rsid w:val="00311F7F"/>
    <w:rsid w:val="00347903"/>
    <w:rsid w:val="0036040D"/>
    <w:rsid w:val="003652EC"/>
    <w:rsid w:val="0037249D"/>
    <w:rsid w:val="003779E7"/>
    <w:rsid w:val="00383039"/>
    <w:rsid w:val="0039368B"/>
    <w:rsid w:val="00396EB2"/>
    <w:rsid w:val="003A203F"/>
    <w:rsid w:val="003A4D49"/>
    <w:rsid w:val="003C1EEE"/>
    <w:rsid w:val="003D74A5"/>
    <w:rsid w:val="003D7DC1"/>
    <w:rsid w:val="003E0624"/>
    <w:rsid w:val="003E3775"/>
    <w:rsid w:val="00402D97"/>
    <w:rsid w:val="0042200D"/>
    <w:rsid w:val="00433527"/>
    <w:rsid w:val="0044433A"/>
    <w:rsid w:val="004462F0"/>
    <w:rsid w:val="00461177"/>
    <w:rsid w:val="0046625C"/>
    <w:rsid w:val="0047672F"/>
    <w:rsid w:val="004B1402"/>
    <w:rsid w:val="004B3097"/>
    <w:rsid w:val="004B31E1"/>
    <w:rsid w:val="004C3BF1"/>
    <w:rsid w:val="004C71F0"/>
    <w:rsid w:val="004D2783"/>
    <w:rsid w:val="004F40E3"/>
    <w:rsid w:val="005218A7"/>
    <w:rsid w:val="00524CD5"/>
    <w:rsid w:val="00554BCD"/>
    <w:rsid w:val="00570D9A"/>
    <w:rsid w:val="005843BF"/>
    <w:rsid w:val="005F3F90"/>
    <w:rsid w:val="005F4818"/>
    <w:rsid w:val="006064EF"/>
    <w:rsid w:val="0061759C"/>
    <w:rsid w:val="006363BD"/>
    <w:rsid w:val="00655CD5"/>
    <w:rsid w:val="00671A74"/>
    <w:rsid w:val="00677AB6"/>
    <w:rsid w:val="006841D3"/>
    <w:rsid w:val="00694D54"/>
    <w:rsid w:val="006B1163"/>
    <w:rsid w:val="006B471E"/>
    <w:rsid w:val="006D23BB"/>
    <w:rsid w:val="006E7ABD"/>
    <w:rsid w:val="006F1977"/>
    <w:rsid w:val="006F3CD8"/>
    <w:rsid w:val="0070187D"/>
    <w:rsid w:val="00765751"/>
    <w:rsid w:val="00774497"/>
    <w:rsid w:val="007A4697"/>
    <w:rsid w:val="007B58CB"/>
    <w:rsid w:val="007D0330"/>
    <w:rsid w:val="007D176E"/>
    <w:rsid w:val="008038F9"/>
    <w:rsid w:val="00826976"/>
    <w:rsid w:val="00832CCB"/>
    <w:rsid w:val="00835522"/>
    <w:rsid w:val="008458A1"/>
    <w:rsid w:val="00845B19"/>
    <w:rsid w:val="00861DD9"/>
    <w:rsid w:val="00866896"/>
    <w:rsid w:val="008761F7"/>
    <w:rsid w:val="008864A8"/>
    <w:rsid w:val="008A586B"/>
    <w:rsid w:val="008D0F7A"/>
    <w:rsid w:val="008D2965"/>
    <w:rsid w:val="008F75DE"/>
    <w:rsid w:val="00934C4E"/>
    <w:rsid w:val="0096063E"/>
    <w:rsid w:val="009652F7"/>
    <w:rsid w:val="00965EE4"/>
    <w:rsid w:val="00983D1B"/>
    <w:rsid w:val="009845F6"/>
    <w:rsid w:val="00986E80"/>
    <w:rsid w:val="009962C9"/>
    <w:rsid w:val="009A27A3"/>
    <w:rsid w:val="009C2C6B"/>
    <w:rsid w:val="009F4AA8"/>
    <w:rsid w:val="00A04526"/>
    <w:rsid w:val="00A04A61"/>
    <w:rsid w:val="00A139C8"/>
    <w:rsid w:val="00A27E69"/>
    <w:rsid w:val="00A30920"/>
    <w:rsid w:val="00A720A0"/>
    <w:rsid w:val="00A81A4A"/>
    <w:rsid w:val="00A85019"/>
    <w:rsid w:val="00A937FC"/>
    <w:rsid w:val="00AB7F92"/>
    <w:rsid w:val="00AC0894"/>
    <w:rsid w:val="00AC257C"/>
    <w:rsid w:val="00AC36F8"/>
    <w:rsid w:val="00AE3B1A"/>
    <w:rsid w:val="00AE42A0"/>
    <w:rsid w:val="00AF4FB4"/>
    <w:rsid w:val="00AF5848"/>
    <w:rsid w:val="00B1575C"/>
    <w:rsid w:val="00B246B3"/>
    <w:rsid w:val="00B43909"/>
    <w:rsid w:val="00B452E9"/>
    <w:rsid w:val="00B645F1"/>
    <w:rsid w:val="00B700EC"/>
    <w:rsid w:val="00BA7598"/>
    <w:rsid w:val="00BB27B4"/>
    <w:rsid w:val="00BB5043"/>
    <w:rsid w:val="00BC1DB0"/>
    <w:rsid w:val="00BE14FA"/>
    <w:rsid w:val="00BF21A7"/>
    <w:rsid w:val="00C10CFC"/>
    <w:rsid w:val="00C267CA"/>
    <w:rsid w:val="00C3472B"/>
    <w:rsid w:val="00C40A8F"/>
    <w:rsid w:val="00C42EA7"/>
    <w:rsid w:val="00C83FCD"/>
    <w:rsid w:val="00CC3855"/>
    <w:rsid w:val="00CC3F59"/>
    <w:rsid w:val="00CC7557"/>
    <w:rsid w:val="00CE274D"/>
    <w:rsid w:val="00D07CBF"/>
    <w:rsid w:val="00D13174"/>
    <w:rsid w:val="00D21F3B"/>
    <w:rsid w:val="00D41582"/>
    <w:rsid w:val="00D447B1"/>
    <w:rsid w:val="00D759BE"/>
    <w:rsid w:val="00DA2507"/>
    <w:rsid w:val="00DA635B"/>
    <w:rsid w:val="00DB5F39"/>
    <w:rsid w:val="00DB624C"/>
    <w:rsid w:val="00DC4001"/>
    <w:rsid w:val="00DD2389"/>
    <w:rsid w:val="00DD460E"/>
    <w:rsid w:val="00DF4DB2"/>
    <w:rsid w:val="00DF6B3E"/>
    <w:rsid w:val="00E11310"/>
    <w:rsid w:val="00E171B6"/>
    <w:rsid w:val="00E177D4"/>
    <w:rsid w:val="00E2236D"/>
    <w:rsid w:val="00E4448E"/>
    <w:rsid w:val="00E5092F"/>
    <w:rsid w:val="00E50C7E"/>
    <w:rsid w:val="00EA45C2"/>
    <w:rsid w:val="00EB6AAA"/>
    <w:rsid w:val="00EC0057"/>
    <w:rsid w:val="00EC08DF"/>
    <w:rsid w:val="00EC5D14"/>
    <w:rsid w:val="00ED560B"/>
    <w:rsid w:val="00ED6BD0"/>
    <w:rsid w:val="00EE6338"/>
    <w:rsid w:val="00EF21E9"/>
    <w:rsid w:val="00F1201C"/>
    <w:rsid w:val="00F156E3"/>
    <w:rsid w:val="00F17D47"/>
    <w:rsid w:val="00F22158"/>
    <w:rsid w:val="00F24220"/>
    <w:rsid w:val="00F336ED"/>
    <w:rsid w:val="00F46967"/>
    <w:rsid w:val="00F57EDE"/>
    <w:rsid w:val="00F62BF6"/>
    <w:rsid w:val="00F71B0F"/>
    <w:rsid w:val="00FA6670"/>
    <w:rsid w:val="00FD6E5D"/>
    <w:rsid w:val="00FE155E"/>
    <w:rsid w:val="00FF45C8"/>
    <w:rsid w:val="00FF4C5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A15"/>
  </w:style>
  <w:style w:type="paragraph" w:styleId="Titre1">
    <w:name w:val="heading 1"/>
    <w:basedOn w:val="Normal"/>
    <w:next w:val="Normal"/>
    <w:link w:val="Titre1Car"/>
    <w:uiPriority w:val="9"/>
    <w:qFormat/>
    <w:rsid w:val="00A850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F336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0A0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7D033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7D033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501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F336ED"/>
    <w:rPr>
      <w:rFonts w:asciiTheme="majorHAnsi" w:eastAsiaTheme="majorEastAsia" w:hAnsiTheme="majorHAnsi" w:cstheme="majorBidi"/>
      <w:color w:val="2E74B5" w:themeColor="accent1" w:themeShade="BF"/>
      <w:sz w:val="26"/>
      <w:szCs w:val="26"/>
    </w:rPr>
  </w:style>
  <w:style w:type="character" w:styleId="lev">
    <w:name w:val="Strong"/>
    <w:basedOn w:val="Policepardfaut"/>
    <w:uiPriority w:val="22"/>
    <w:qFormat/>
    <w:rsid w:val="00F336ED"/>
    <w:rPr>
      <w:b/>
      <w:bCs/>
    </w:rPr>
  </w:style>
  <w:style w:type="character" w:customStyle="1" w:styleId="Titre3Car">
    <w:name w:val="Titre 3 Car"/>
    <w:basedOn w:val="Policepardfaut"/>
    <w:link w:val="Titre3"/>
    <w:uiPriority w:val="9"/>
    <w:rsid w:val="000A0065"/>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0A0065"/>
    <w:pPr>
      <w:outlineLvl w:val="9"/>
    </w:pPr>
    <w:rPr>
      <w:lang w:eastAsia="fr-FR"/>
    </w:rPr>
  </w:style>
  <w:style w:type="paragraph" w:styleId="TM1">
    <w:name w:val="toc 1"/>
    <w:basedOn w:val="Normal"/>
    <w:next w:val="Normal"/>
    <w:autoRedefine/>
    <w:uiPriority w:val="39"/>
    <w:unhideWhenUsed/>
    <w:rsid w:val="000A0065"/>
    <w:pPr>
      <w:spacing w:after="100"/>
    </w:pPr>
  </w:style>
  <w:style w:type="paragraph" w:styleId="TM2">
    <w:name w:val="toc 2"/>
    <w:basedOn w:val="Normal"/>
    <w:next w:val="Normal"/>
    <w:autoRedefine/>
    <w:uiPriority w:val="39"/>
    <w:unhideWhenUsed/>
    <w:rsid w:val="000A0065"/>
    <w:pPr>
      <w:spacing w:after="100"/>
      <w:ind w:left="220"/>
    </w:pPr>
  </w:style>
  <w:style w:type="paragraph" w:styleId="TM3">
    <w:name w:val="toc 3"/>
    <w:basedOn w:val="Normal"/>
    <w:next w:val="Normal"/>
    <w:autoRedefine/>
    <w:uiPriority w:val="39"/>
    <w:unhideWhenUsed/>
    <w:rsid w:val="000A0065"/>
    <w:pPr>
      <w:spacing w:after="100"/>
      <w:ind w:left="440"/>
    </w:pPr>
  </w:style>
  <w:style w:type="character" w:styleId="Lienhypertexte">
    <w:name w:val="Hyperlink"/>
    <w:basedOn w:val="Policepardfaut"/>
    <w:uiPriority w:val="99"/>
    <w:unhideWhenUsed/>
    <w:rsid w:val="000A0065"/>
    <w:rPr>
      <w:color w:val="0563C1" w:themeColor="hyperlink"/>
      <w:u w:val="single"/>
    </w:rPr>
  </w:style>
  <w:style w:type="character" w:customStyle="1" w:styleId="Titre4Car">
    <w:name w:val="Titre 4 Car"/>
    <w:basedOn w:val="Policepardfaut"/>
    <w:link w:val="Titre4"/>
    <w:uiPriority w:val="9"/>
    <w:semiHidden/>
    <w:rsid w:val="007D0330"/>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7D0330"/>
    <w:rPr>
      <w:rFonts w:asciiTheme="majorHAnsi" w:eastAsiaTheme="majorEastAsia" w:hAnsiTheme="majorHAnsi" w:cstheme="majorBidi"/>
      <w:color w:val="2E74B5" w:themeColor="accent1" w:themeShade="BF"/>
    </w:rPr>
  </w:style>
  <w:style w:type="paragraph" w:styleId="NormalWeb">
    <w:name w:val="Normal (Web)"/>
    <w:basedOn w:val="Normal"/>
    <w:uiPriority w:val="99"/>
    <w:semiHidden/>
    <w:unhideWhenUsed/>
    <w:rsid w:val="007D033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bel">
    <w:name w:val="label"/>
    <w:basedOn w:val="Policepardfaut"/>
    <w:rsid w:val="007D0330"/>
  </w:style>
  <w:style w:type="paragraph" w:styleId="Sansinterligne">
    <w:name w:val="No Spacing"/>
    <w:link w:val="SansinterligneCar"/>
    <w:uiPriority w:val="1"/>
    <w:qFormat/>
    <w:rsid w:val="007B58C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B58CB"/>
    <w:rPr>
      <w:rFonts w:eastAsiaTheme="minorEastAsia"/>
      <w:lang w:eastAsia="fr-FR"/>
    </w:rPr>
  </w:style>
  <w:style w:type="paragraph" w:styleId="En-tte">
    <w:name w:val="header"/>
    <w:basedOn w:val="Normal"/>
    <w:link w:val="En-tteCar"/>
    <w:uiPriority w:val="99"/>
    <w:unhideWhenUsed/>
    <w:rsid w:val="00EC0057"/>
    <w:pPr>
      <w:tabs>
        <w:tab w:val="center" w:pos="4536"/>
        <w:tab w:val="right" w:pos="9072"/>
      </w:tabs>
      <w:spacing w:after="0" w:line="240" w:lineRule="auto"/>
    </w:pPr>
  </w:style>
  <w:style w:type="character" w:customStyle="1" w:styleId="En-tteCar">
    <w:name w:val="En-tête Car"/>
    <w:basedOn w:val="Policepardfaut"/>
    <w:link w:val="En-tte"/>
    <w:uiPriority w:val="99"/>
    <w:rsid w:val="00EC0057"/>
  </w:style>
  <w:style w:type="paragraph" w:styleId="Pieddepage">
    <w:name w:val="footer"/>
    <w:basedOn w:val="Normal"/>
    <w:link w:val="PieddepageCar"/>
    <w:uiPriority w:val="99"/>
    <w:unhideWhenUsed/>
    <w:rsid w:val="00EC00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0057"/>
  </w:style>
  <w:style w:type="paragraph" w:customStyle="1" w:styleId="Default">
    <w:name w:val="Default"/>
    <w:rsid w:val="00D759BE"/>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39"/>
    <w:rsid w:val="00230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B1575C"/>
    <w:rPr>
      <w:sz w:val="16"/>
      <w:szCs w:val="16"/>
    </w:rPr>
  </w:style>
  <w:style w:type="paragraph" w:styleId="Commentaire">
    <w:name w:val="annotation text"/>
    <w:basedOn w:val="Normal"/>
    <w:link w:val="CommentaireCar"/>
    <w:uiPriority w:val="99"/>
    <w:semiHidden/>
    <w:unhideWhenUsed/>
    <w:rsid w:val="00B1575C"/>
    <w:pPr>
      <w:spacing w:line="240" w:lineRule="auto"/>
    </w:pPr>
    <w:rPr>
      <w:sz w:val="20"/>
      <w:szCs w:val="20"/>
    </w:rPr>
  </w:style>
  <w:style w:type="character" w:customStyle="1" w:styleId="CommentaireCar">
    <w:name w:val="Commentaire Car"/>
    <w:basedOn w:val="Policepardfaut"/>
    <w:link w:val="Commentaire"/>
    <w:uiPriority w:val="99"/>
    <w:semiHidden/>
    <w:rsid w:val="00B1575C"/>
    <w:rPr>
      <w:sz w:val="20"/>
      <w:szCs w:val="20"/>
    </w:rPr>
  </w:style>
  <w:style w:type="paragraph" w:styleId="Objetducommentaire">
    <w:name w:val="annotation subject"/>
    <w:basedOn w:val="Commentaire"/>
    <w:next w:val="Commentaire"/>
    <w:link w:val="ObjetducommentaireCar"/>
    <w:uiPriority w:val="99"/>
    <w:semiHidden/>
    <w:unhideWhenUsed/>
    <w:rsid w:val="00B1575C"/>
    <w:rPr>
      <w:b/>
      <w:bCs/>
    </w:rPr>
  </w:style>
  <w:style w:type="character" w:customStyle="1" w:styleId="ObjetducommentaireCar">
    <w:name w:val="Objet du commentaire Car"/>
    <w:basedOn w:val="CommentaireCar"/>
    <w:link w:val="Objetducommentaire"/>
    <w:uiPriority w:val="99"/>
    <w:semiHidden/>
    <w:rsid w:val="00B1575C"/>
    <w:rPr>
      <w:b/>
      <w:bCs/>
      <w:sz w:val="20"/>
      <w:szCs w:val="20"/>
    </w:rPr>
  </w:style>
  <w:style w:type="paragraph" w:styleId="Textedebulles">
    <w:name w:val="Balloon Text"/>
    <w:basedOn w:val="Normal"/>
    <w:link w:val="TextedebullesCar"/>
    <w:uiPriority w:val="99"/>
    <w:semiHidden/>
    <w:unhideWhenUsed/>
    <w:rsid w:val="00B157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1575C"/>
    <w:rPr>
      <w:rFonts w:ascii="Segoe UI" w:hAnsi="Segoe UI" w:cs="Segoe UI"/>
      <w:sz w:val="18"/>
      <w:szCs w:val="18"/>
    </w:rPr>
  </w:style>
  <w:style w:type="paragraph" w:styleId="Paragraphedeliste">
    <w:name w:val="List Paragraph"/>
    <w:basedOn w:val="Normal"/>
    <w:uiPriority w:val="34"/>
    <w:qFormat/>
    <w:rsid w:val="004C71F0"/>
    <w:pPr>
      <w:ind w:left="720"/>
      <w:contextualSpacing/>
    </w:pPr>
  </w:style>
  <w:style w:type="paragraph" w:styleId="Titre">
    <w:name w:val="Title"/>
    <w:basedOn w:val="Normal"/>
    <w:next w:val="Normal"/>
    <w:link w:val="TitreCar"/>
    <w:uiPriority w:val="10"/>
    <w:qFormat/>
    <w:rsid w:val="0046625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46625C"/>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850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F336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0A0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7D033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7D033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501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F336ED"/>
    <w:rPr>
      <w:rFonts w:asciiTheme="majorHAnsi" w:eastAsiaTheme="majorEastAsia" w:hAnsiTheme="majorHAnsi" w:cstheme="majorBidi"/>
      <w:color w:val="2E74B5" w:themeColor="accent1" w:themeShade="BF"/>
      <w:sz w:val="26"/>
      <w:szCs w:val="26"/>
    </w:rPr>
  </w:style>
  <w:style w:type="character" w:styleId="lev">
    <w:name w:val="Strong"/>
    <w:basedOn w:val="Policepardfaut"/>
    <w:uiPriority w:val="22"/>
    <w:qFormat/>
    <w:rsid w:val="00F336ED"/>
    <w:rPr>
      <w:b/>
      <w:bCs/>
    </w:rPr>
  </w:style>
  <w:style w:type="character" w:customStyle="1" w:styleId="Titre3Car">
    <w:name w:val="Titre 3 Car"/>
    <w:basedOn w:val="Policepardfaut"/>
    <w:link w:val="Titre3"/>
    <w:uiPriority w:val="9"/>
    <w:rsid w:val="000A0065"/>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0A0065"/>
    <w:pPr>
      <w:outlineLvl w:val="9"/>
    </w:pPr>
    <w:rPr>
      <w:lang w:eastAsia="fr-FR"/>
    </w:rPr>
  </w:style>
  <w:style w:type="paragraph" w:styleId="TM1">
    <w:name w:val="toc 1"/>
    <w:basedOn w:val="Normal"/>
    <w:next w:val="Normal"/>
    <w:autoRedefine/>
    <w:uiPriority w:val="39"/>
    <w:unhideWhenUsed/>
    <w:rsid w:val="000A0065"/>
    <w:pPr>
      <w:spacing w:after="100"/>
    </w:pPr>
  </w:style>
  <w:style w:type="paragraph" w:styleId="TM2">
    <w:name w:val="toc 2"/>
    <w:basedOn w:val="Normal"/>
    <w:next w:val="Normal"/>
    <w:autoRedefine/>
    <w:uiPriority w:val="39"/>
    <w:unhideWhenUsed/>
    <w:rsid w:val="000A0065"/>
    <w:pPr>
      <w:spacing w:after="100"/>
      <w:ind w:left="220"/>
    </w:pPr>
  </w:style>
  <w:style w:type="paragraph" w:styleId="TM3">
    <w:name w:val="toc 3"/>
    <w:basedOn w:val="Normal"/>
    <w:next w:val="Normal"/>
    <w:autoRedefine/>
    <w:uiPriority w:val="39"/>
    <w:unhideWhenUsed/>
    <w:rsid w:val="000A0065"/>
    <w:pPr>
      <w:spacing w:after="100"/>
      <w:ind w:left="440"/>
    </w:pPr>
  </w:style>
  <w:style w:type="character" w:styleId="Lienhypertexte">
    <w:name w:val="Hyperlink"/>
    <w:basedOn w:val="Policepardfaut"/>
    <w:uiPriority w:val="99"/>
    <w:unhideWhenUsed/>
    <w:rsid w:val="000A0065"/>
    <w:rPr>
      <w:color w:val="0563C1" w:themeColor="hyperlink"/>
      <w:u w:val="single"/>
    </w:rPr>
  </w:style>
  <w:style w:type="character" w:customStyle="1" w:styleId="Titre4Car">
    <w:name w:val="Titre 4 Car"/>
    <w:basedOn w:val="Policepardfaut"/>
    <w:link w:val="Titre4"/>
    <w:uiPriority w:val="9"/>
    <w:semiHidden/>
    <w:rsid w:val="007D0330"/>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7D0330"/>
    <w:rPr>
      <w:rFonts w:asciiTheme="majorHAnsi" w:eastAsiaTheme="majorEastAsia" w:hAnsiTheme="majorHAnsi" w:cstheme="majorBidi"/>
      <w:color w:val="2E74B5" w:themeColor="accent1" w:themeShade="BF"/>
    </w:rPr>
  </w:style>
  <w:style w:type="paragraph" w:styleId="NormalWeb">
    <w:name w:val="Normal (Web)"/>
    <w:basedOn w:val="Normal"/>
    <w:uiPriority w:val="99"/>
    <w:semiHidden/>
    <w:unhideWhenUsed/>
    <w:rsid w:val="007D033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bel">
    <w:name w:val="label"/>
    <w:basedOn w:val="Policepardfaut"/>
    <w:rsid w:val="007D0330"/>
  </w:style>
  <w:style w:type="paragraph" w:styleId="Sansinterligne">
    <w:name w:val="No Spacing"/>
    <w:link w:val="SansinterligneCar"/>
    <w:uiPriority w:val="1"/>
    <w:qFormat/>
    <w:rsid w:val="007B58C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B58CB"/>
    <w:rPr>
      <w:rFonts w:eastAsiaTheme="minorEastAsia"/>
      <w:lang w:eastAsia="fr-FR"/>
    </w:rPr>
  </w:style>
  <w:style w:type="paragraph" w:styleId="En-tte">
    <w:name w:val="header"/>
    <w:basedOn w:val="Normal"/>
    <w:link w:val="En-tteCar"/>
    <w:uiPriority w:val="99"/>
    <w:unhideWhenUsed/>
    <w:rsid w:val="00EC0057"/>
    <w:pPr>
      <w:tabs>
        <w:tab w:val="center" w:pos="4536"/>
        <w:tab w:val="right" w:pos="9072"/>
      </w:tabs>
      <w:spacing w:after="0" w:line="240" w:lineRule="auto"/>
    </w:pPr>
  </w:style>
  <w:style w:type="character" w:customStyle="1" w:styleId="En-tteCar">
    <w:name w:val="En-tête Car"/>
    <w:basedOn w:val="Policepardfaut"/>
    <w:link w:val="En-tte"/>
    <w:uiPriority w:val="99"/>
    <w:rsid w:val="00EC0057"/>
  </w:style>
  <w:style w:type="paragraph" w:styleId="Pieddepage">
    <w:name w:val="footer"/>
    <w:basedOn w:val="Normal"/>
    <w:link w:val="PieddepageCar"/>
    <w:uiPriority w:val="99"/>
    <w:unhideWhenUsed/>
    <w:rsid w:val="00EC00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0057"/>
  </w:style>
  <w:style w:type="paragraph" w:customStyle="1" w:styleId="Default">
    <w:name w:val="Default"/>
    <w:rsid w:val="00D759BE"/>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39"/>
    <w:rsid w:val="00230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1575C"/>
    <w:rPr>
      <w:sz w:val="16"/>
      <w:szCs w:val="16"/>
    </w:rPr>
  </w:style>
  <w:style w:type="paragraph" w:styleId="Commentaire">
    <w:name w:val="annotation text"/>
    <w:basedOn w:val="Normal"/>
    <w:link w:val="CommentaireCar"/>
    <w:uiPriority w:val="99"/>
    <w:semiHidden/>
    <w:unhideWhenUsed/>
    <w:rsid w:val="00B1575C"/>
    <w:pPr>
      <w:spacing w:line="240" w:lineRule="auto"/>
    </w:pPr>
    <w:rPr>
      <w:sz w:val="20"/>
      <w:szCs w:val="20"/>
    </w:rPr>
  </w:style>
  <w:style w:type="character" w:customStyle="1" w:styleId="CommentaireCar">
    <w:name w:val="Commentaire Car"/>
    <w:basedOn w:val="Policepardfaut"/>
    <w:link w:val="Commentaire"/>
    <w:uiPriority w:val="99"/>
    <w:semiHidden/>
    <w:rsid w:val="00B1575C"/>
    <w:rPr>
      <w:sz w:val="20"/>
      <w:szCs w:val="20"/>
    </w:rPr>
  </w:style>
  <w:style w:type="paragraph" w:styleId="Objetducommentaire">
    <w:name w:val="annotation subject"/>
    <w:basedOn w:val="Commentaire"/>
    <w:next w:val="Commentaire"/>
    <w:link w:val="ObjetducommentaireCar"/>
    <w:uiPriority w:val="99"/>
    <w:semiHidden/>
    <w:unhideWhenUsed/>
    <w:rsid w:val="00B1575C"/>
    <w:rPr>
      <w:b/>
      <w:bCs/>
    </w:rPr>
  </w:style>
  <w:style w:type="character" w:customStyle="1" w:styleId="ObjetducommentaireCar">
    <w:name w:val="Objet du commentaire Car"/>
    <w:basedOn w:val="CommentaireCar"/>
    <w:link w:val="Objetducommentaire"/>
    <w:uiPriority w:val="99"/>
    <w:semiHidden/>
    <w:rsid w:val="00B1575C"/>
    <w:rPr>
      <w:b/>
      <w:bCs/>
      <w:sz w:val="20"/>
      <w:szCs w:val="20"/>
    </w:rPr>
  </w:style>
  <w:style w:type="paragraph" w:styleId="Textedebulles">
    <w:name w:val="Balloon Text"/>
    <w:basedOn w:val="Normal"/>
    <w:link w:val="TextedebullesCar"/>
    <w:uiPriority w:val="99"/>
    <w:semiHidden/>
    <w:unhideWhenUsed/>
    <w:rsid w:val="00B157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1575C"/>
    <w:rPr>
      <w:rFonts w:ascii="Segoe UI" w:hAnsi="Segoe UI" w:cs="Segoe UI"/>
      <w:sz w:val="18"/>
      <w:szCs w:val="18"/>
    </w:rPr>
  </w:style>
  <w:style w:type="paragraph" w:styleId="Paragraphedeliste">
    <w:name w:val="List Paragraph"/>
    <w:basedOn w:val="Normal"/>
    <w:uiPriority w:val="34"/>
    <w:qFormat/>
    <w:rsid w:val="004C71F0"/>
    <w:pPr>
      <w:ind w:left="720"/>
      <w:contextualSpacing/>
    </w:pPr>
  </w:style>
  <w:style w:type="paragraph" w:styleId="Titre">
    <w:name w:val="Title"/>
    <w:basedOn w:val="Normal"/>
    <w:next w:val="Normal"/>
    <w:link w:val="TitreCar"/>
    <w:uiPriority w:val="10"/>
    <w:qFormat/>
    <w:rsid w:val="0046625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46625C"/>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80440725">
      <w:bodyDiv w:val="1"/>
      <w:marLeft w:val="0"/>
      <w:marRight w:val="0"/>
      <w:marTop w:val="0"/>
      <w:marBottom w:val="0"/>
      <w:divBdr>
        <w:top w:val="none" w:sz="0" w:space="0" w:color="auto"/>
        <w:left w:val="none" w:sz="0" w:space="0" w:color="auto"/>
        <w:bottom w:val="none" w:sz="0" w:space="0" w:color="auto"/>
        <w:right w:val="none" w:sz="0" w:space="0" w:color="auto"/>
      </w:divBdr>
      <w:divsChild>
        <w:div w:id="1485005159">
          <w:marLeft w:val="0"/>
          <w:marRight w:val="0"/>
          <w:marTop w:val="0"/>
          <w:marBottom w:val="0"/>
          <w:divBdr>
            <w:top w:val="none" w:sz="0" w:space="0" w:color="auto"/>
            <w:left w:val="none" w:sz="0" w:space="0" w:color="auto"/>
            <w:bottom w:val="none" w:sz="0" w:space="0" w:color="auto"/>
            <w:right w:val="none" w:sz="0" w:space="0" w:color="auto"/>
          </w:divBdr>
        </w:div>
      </w:divsChild>
    </w:div>
    <w:div w:id="1064794251">
      <w:bodyDiv w:val="1"/>
      <w:marLeft w:val="0"/>
      <w:marRight w:val="0"/>
      <w:marTop w:val="0"/>
      <w:marBottom w:val="0"/>
      <w:divBdr>
        <w:top w:val="none" w:sz="0" w:space="0" w:color="auto"/>
        <w:left w:val="none" w:sz="0" w:space="0" w:color="auto"/>
        <w:bottom w:val="none" w:sz="0" w:space="0" w:color="auto"/>
        <w:right w:val="none" w:sz="0" w:space="0" w:color="auto"/>
      </w:divBdr>
    </w:div>
    <w:div w:id="1805155646">
      <w:bodyDiv w:val="1"/>
      <w:marLeft w:val="0"/>
      <w:marRight w:val="0"/>
      <w:marTop w:val="0"/>
      <w:marBottom w:val="0"/>
      <w:divBdr>
        <w:top w:val="none" w:sz="0" w:space="0" w:color="auto"/>
        <w:left w:val="none" w:sz="0" w:space="0" w:color="auto"/>
        <w:bottom w:val="none" w:sz="0" w:space="0" w:color="auto"/>
        <w:right w:val="none" w:sz="0" w:space="0" w:color="auto"/>
      </w:divBdr>
    </w:div>
    <w:div w:id="1973515095">
      <w:bodyDiv w:val="1"/>
      <w:marLeft w:val="0"/>
      <w:marRight w:val="0"/>
      <w:marTop w:val="0"/>
      <w:marBottom w:val="0"/>
      <w:divBdr>
        <w:top w:val="none" w:sz="0" w:space="0" w:color="auto"/>
        <w:left w:val="none" w:sz="0" w:space="0" w:color="auto"/>
        <w:bottom w:val="none" w:sz="0" w:space="0" w:color="auto"/>
        <w:right w:val="none" w:sz="0" w:space="0" w:color="auto"/>
      </w:divBdr>
      <w:divsChild>
        <w:div w:id="1500659930">
          <w:marLeft w:val="-225"/>
          <w:marRight w:val="-225"/>
          <w:marTop w:val="0"/>
          <w:marBottom w:val="0"/>
          <w:divBdr>
            <w:top w:val="none" w:sz="0" w:space="0" w:color="auto"/>
            <w:left w:val="none" w:sz="0" w:space="0" w:color="auto"/>
            <w:bottom w:val="none" w:sz="0" w:space="0" w:color="auto"/>
            <w:right w:val="none" w:sz="0" w:space="0" w:color="auto"/>
          </w:divBdr>
          <w:divsChild>
            <w:div w:id="844444347">
              <w:marLeft w:val="0"/>
              <w:marRight w:val="0"/>
              <w:marTop w:val="0"/>
              <w:marBottom w:val="0"/>
              <w:divBdr>
                <w:top w:val="none" w:sz="0" w:space="0" w:color="auto"/>
                <w:left w:val="none" w:sz="0" w:space="0" w:color="auto"/>
                <w:bottom w:val="none" w:sz="0" w:space="0" w:color="auto"/>
                <w:right w:val="none" w:sz="0" w:space="0" w:color="auto"/>
              </w:divBdr>
              <w:divsChild>
                <w:div w:id="551766777">
                  <w:marLeft w:val="0"/>
                  <w:marRight w:val="0"/>
                  <w:marTop w:val="0"/>
                  <w:marBottom w:val="375"/>
                  <w:divBdr>
                    <w:top w:val="none" w:sz="0" w:space="0" w:color="357EBD"/>
                    <w:left w:val="none" w:sz="0" w:space="0" w:color="357EBD"/>
                    <w:bottom w:val="none" w:sz="0" w:space="0" w:color="357EBD"/>
                    <w:right w:val="single" w:sz="36" w:space="0" w:color="357EBD"/>
                  </w:divBdr>
                </w:div>
                <w:div w:id="1104838184">
                  <w:marLeft w:val="0"/>
                  <w:marRight w:val="0"/>
                  <w:marTop w:val="0"/>
                  <w:marBottom w:val="375"/>
                  <w:divBdr>
                    <w:top w:val="none" w:sz="0" w:space="0" w:color="357EBD"/>
                    <w:left w:val="none" w:sz="0" w:space="0" w:color="357EBD"/>
                    <w:bottom w:val="none" w:sz="0" w:space="0" w:color="357EBD"/>
                    <w:right w:val="single" w:sz="36" w:space="0" w:color="357EBD"/>
                  </w:divBdr>
                </w:div>
                <w:div w:id="1937053145">
                  <w:marLeft w:val="0"/>
                  <w:marRight w:val="0"/>
                  <w:marTop w:val="0"/>
                  <w:marBottom w:val="375"/>
                  <w:divBdr>
                    <w:top w:val="none" w:sz="0" w:space="0" w:color="357EBD"/>
                    <w:left w:val="none" w:sz="0" w:space="0" w:color="357EBD"/>
                    <w:bottom w:val="none" w:sz="0" w:space="0" w:color="357EBD"/>
                    <w:right w:val="single" w:sz="36" w:space="0" w:color="357EBD"/>
                  </w:divBdr>
                </w:div>
                <w:div w:id="639775188">
                  <w:marLeft w:val="0"/>
                  <w:marRight w:val="0"/>
                  <w:marTop w:val="0"/>
                  <w:marBottom w:val="375"/>
                  <w:divBdr>
                    <w:top w:val="none" w:sz="0" w:space="0" w:color="357EBD"/>
                    <w:left w:val="none" w:sz="0" w:space="0" w:color="357EBD"/>
                    <w:bottom w:val="none" w:sz="0" w:space="0" w:color="357EBD"/>
                    <w:right w:val="single" w:sz="36" w:space="0" w:color="357EBD"/>
                  </w:divBdr>
                </w:div>
                <w:div w:id="1239098862">
                  <w:marLeft w:val="0"/>
                  <w:marRight w:val="0"/>
                  <w:marTop w:val="0"/>
                  <w:marBottom w:val="375"/>
                  <w:divBdr>
                    <w:top w:val="none" w:sz="0" w:space="0" w:color="357EBD"/>
                    <w:left w:val="none" w:sz="0" w:space="0" w:color="357EBD"/>
                    <w:bottom w:val="none" w:sz="0" w:space="0" w:color="357EBD"/>
                    <w:right w:val="single" w:sz="36" w:space="0" w:color="357EBD"/>
                  </w:divBdr>
                </w:div>
                <w:div w:id="105152481">
                  <w:marLeft w:val="0"/>
                  <w:marRight w:val="0"/>
                  <w:marTop w:val="0"/>
                  <w:marBottom w:val="375"/>
                  <w:divBdr>
                    <w:top w:val="none" w:sz="0" w:space="0" w:color="EEA236"/>
                    <w:left w:val="none" w:sz="0" w:space="0" w:color="EEA236"/>
                    <w:bottom w:val="none" w:sz="0" w:space="0" w:color="EEA236"/>
                    <w:right w:val="single" w:sz="36" w:space="0" w:color="EEA236"/>
                  </w:divBdr>
                </w:div>
                <w:div w:id="950478853">
                  <w:marLeft w:val="0"/>
                  <w:marRight w:val="0"/>
                  <w:marTop w:val="0"/>
                  <w:marBottom w:val="375"/>
                  <w:divBdr>
                    <w:top w:val="none" w:sz="0" w:space="0" w:color="EEA236"/>
                    <w:left w:val="none" w:sz="0" w:space="0" w:color="EEA236"/>
                    <w:bottom w:val="none" w:sz="0" w:space="0" w:color="EEA236"/>
                    <w:right w:val="single" w:sz="36" w:space="0" w:color="EEA236"/>
                  </w:divBdr>
                </w:div>
                <w:div w:id="1460999735">
                  <w:marLeft w:val="0"/>
                  <w:marRight w:val="0"/>
                  <w:marTop w:val="0"/>
                  <w:marBottom w:val="375"/>
                  <w:divBdr>
                    <w:top w:val="none" w:sz="0" w:space="0" w:color="EEA236"/>
                    <w:left w:val="none" w:sz="0" w:space="0" w:color="EEA236"/>
                    <w:bottom w:val="none" w:sz="0" w:space="0" w:color="EEA236"/>
                    <w:right w:val="single" w:sz="36" w:space="0" w:color="EEA236"/>
                  </w:divBdr>
                </w:div>
                <w:div w:id="1619750347">
                  <w:marLeft w:val="0"/>
                  <w:marRight w:val="0"/>
                  <w:marTop w:val="0"/>
                  <w:marBottom w:val="375"/>
                  <w:divBdr>
                    <w:top w:val="none" w:sz="0" w:space="0" w:color="EEA236"/>
                    <w:left w:val="none" w:sz="0" w:space="0" w:color="EEA236"/>
                    <w:bottom w:val="none" w:sz="0" w:space="0" w:color="EEA236"/>
                    <w:right w:val="single" w:sz="36" w:space="0" w:color="EEA236"/>
                  </w:divBdr>
                </w:div>
              </w:divsChild>
            </w:div>
            <w:div w:id="662586885">
              <w:marLeft w:val="0"/>
              <w:marRight w:val="0"/>
              <w:marTop w:val="0"/>
              <w:marBottom w:val="0"/>
              <w:divBdr>
                <w:top w:val="none" w:sz="0" w:space="0" w:color="auto"/>
                <w:left w:val="none" w:sz="0" w:space="0" w:color="auto"/>
                <w:bottom w:val="none" w:sz="0" w:space="0" w:color="auto"/>
                <w:right w:val="none" w:sz="0" w:space="0" w:color="auto"/>
              </w:divBdr>
              <w:divsChild>
                <w:div w:id="1106122312">
                  <w:marLeft w:val="0"/>
                  <w:marRight w:val="0"/>
                  <w:marTop w:val="0"/>
                  <w:marBottom w:val="375"/>
                  <w:divBdr>
                    <w:top w:val="none" w:sz="0" w:space="0" w:color="EEA236"/>
                    <w:left w:val="none" w:sz="0" w:space="0" w:color="EEA236"/>
                    <w:bottom w:val="none" w:sz="0" w:space="0" w:color="EEA236"/>
                    <w:right w:val="single" w:sz="36" w:space="0" w:color="EEA236"/>
                  </w:divBdr>
                </w:div>
                <w:div w:id="1752045931">
                  <w:marLeft w:val="0"/>
                  <w:marRight w:val="0"/>
                  <w:marTop w:val="0"/>
                  <w:marBottom w:val="375"/>
                  <w:divBdr>
                    <w:top w:val="none" w:sz="0" w:space="0" w:color="EEA236"/>
                    <w:left w:val="none" w:sz="0" w:space="0" w:color="EEA236"/>
                    <w:bottom w:val="none" w:sz="0" w:space="0" w:color="EEA236"/>
                    <w:right w:val="single" w:sz="36" w:space="0" w:color="EEA236"/>
                  </w:divBdr>
                </w:div>
                <w:div w:id="1451895634">
                  <w:marLeft w:val="0"/>
                  <w:marRight w:val="0"/>
                  <w:marTop w:val="0"/>
                  <w:marBottom w:val="375"/>
                  <w:divBdr>
                    <w:top w:val="none" w:sz="0" w:space="0" w:color="EEA236"/>
                    <w:left w:val="none" w:sz="0" w:space="0" w:color="EEA236"/>
                    <w:bottom w:val="none" w:sz="0" w:space="0" w:color="EEA236"/>
                    <w:right w:val="single" w:sz="36" w:space="0" w:color="EEA236"/>
                  </w:divBdr>
                </w:div>
                <w:div w:id="1565987243">
                  <w:marLeft w:val="0"/>
                  <w:marRight w:val="0"/>
                  <w:marTop w:val="0"/>
                  <w:marBottom w:val="375"/>
                  <w:divBdr>
                    <w:top w:val="none" w:sz="0" w:space="0" w:color="4CAE4C"/>
                    <w:left w:val="none" w:sz="0" w:space="0" w:color="4CAE4C"/>
                    <w:bottom w:val="none" w:sz="0" w:space="0" w:color="4CAE4C"/>
                    <w:right w:val="single" w:sz="36" w:space="0" w:color="4CAE4C"/>
                  </w:divBdr>
                </w:div>
                <w:div w:id="2129077990">
                  <w:marLeft w:val="0"/>
                  <w:marRight w:val="0"/>
                  <w:marTop w:val="0"/>
                  <w:marBottom w:val="375"/>
                  <w:divBdr>
                    <w:top w:val="none" w:sz="0" w:space="0" w:color="4CAE4C"/>
                    <w:left w:val="none" w:sz="0" w:space="0" w:color="4CAE4C"/>
                    <w:bottom w:val="none" w:sz="0" w:space="0" w:color="4CAE4C"/>
                    <w:right w:val="single" w:sz="36" w:space="0" w:color="4CAE4C"/>
                  </w:divBdr>
                </w:div>
                <w:div w:id="816654497">
                  <w:marLeft w:val="0"/>
                  <w:marRight w:val="0"/>
                  <w:marTop w:val="0"/>
                  <w:marBottom w:val="375"/>
                  <w:divBdr>
                    <w:top w:val="none" w:sz="0" w:space="0" w:color="4CAE4C"/>
                    <w:left w:val="none" w:sz="0" w:space="0" w:color="4CAE4C"/>
                    <w:bottom w:val="none" w:sz="0" w:space="0" w:color="4CAE4C"/>
                    <w:right w:val="single" w:sz="36" w:space="0" w:color="4CAE4C"/>
                  </w:divBdr>
                </w:div>
                <w:div w:id="1630210149">
                  <w:marLeft w:val="0"/>
                  <w:marRight w:val="0"/>
                  <w:marTop w:val="0"/>
                  <w:marBottom w:val="375"/>
                  <w:divBdr>
                    <w:top w:val="none" w:sz="0" w:space="0" w:color="4CAE4C"/>
                    <w:left w:val="none" w:sz="0" w:space="0" w:color="4CAE4C"/>
                    <w:bottom w:val="none" w:sz="0" w:space="0" w:color="4CAE4C"/>
                    <w:right w:val="single" w:sz="36" w:space="0" w:color="4CAE4C"/>
                  </w:divBdr>
                </w:div>
                <w:div w:id="1943804454">
                  <w:marLeft w:val="0"/>
                  <w:marRight w:val="0"/>
                  <w:marTop w:val="0"/>
                  <w:marBottom w:val="375"/>
                  <w:divBdr>
                    <w:top w:val="none" w:sz="0" w:space="0" w:color="4CAE4C"/>
                    <w:left w:val="none" w:sz="0" w:space="0" w:color="4CAE4C"/>
                    <w:bottom w:val="none" w:sz="0" w:space="0" w:color="4CAE4C"/>
                    <w:right w:val="single" w:sz="36" w:space="0" w:color="4CAE4C"/>
                  </w:divBdr>
                </w:div>
              </w:divsChild>
            </w:div>
          </w:divsChild>
        </w:div>
      </w:divsChild>
    </w:div>
    <w:div w:id="2133013634">
      <w:bodyDiv w:val="1"/>
      <w:marLeft w:val="0"/>
      <w:marRight w:val="0"/>
      <w:marTop w:val="0"/>
      <w:marBottom w:val="0"/>
      <w:divBdr>
        <w:top w:val="none" w:sz="0" w:space="0" w:color="auto"/>
        <w:left w:val="none" w:sz="0" w:space="0" w:color="auto"/>
        <w:bottom w:val="none" w:sz="0" w:space="0" w:color="auto"/>
        <w:right w:val="none" w:sz="0" w:space="0" w:color="auto"/>
      </w:divBdr>
      <w:divsChild>
        <w:div w:id="193733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microsoft.com/office/2007/relationships/stylesWithEffects" Target="stylesWithEffect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à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A9AC82-0259-444F-9ABD-26DA4D4AB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33</Pages>
  <Words>6016</Words>
  <Characters>33088</Characters>
  <Application>Microsoft Office Word</Application>
  <DocSecurity>0</DocSecurity>
  <Lines>275</Lines>
  <Paragraphs>78</Paragraphs>
  <ScaleCrop>false</ScaleCrop>
  <HeadingPairs>
    <vt:vector size="2" baseType="variant">
      <vt:variant>
        <vt:lpstr>Titre</vt:lpstr>
      </vt:variant>
      <vt:variant>
        <vt:i4>1</vt:i4>
      </vt:variant>
    </vt:vector>
  </HeadingPairs>
  <TitlesOfParts>
    <vt:vector size="1" baseType="lpstr">
      <vt:lpstr>Rapport du 2e stage de Mahe Alain dans le cadre du certificat de Technicien assistance informatique du 11.06.2018</vt:lpstr>
    </vt:vector>
  </TitlesOfParts>
  <Company>Formation effectuée chez Euroform Vitrolles 3 imp. de l'Escounière, 13127 Vitrolles    année 2017-2018</Company>
  <LinksUpToDate>false</LinksUpToDate>
  <CharactersWithSpaces>39026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du 2e stage de Mahe Alain dans le cadre du certificat de Technicien assistance informatique du 11.06.2018</dc:title>
  <dc:subject>[Sous-titre du document]</dc:subject>
  <dc:creator>MAHE Alain</dc:creator>
  <cp:lastModifiedBy>computer</cp:lastModifiedBy>
  <cp:revision>27</cp:revision>
  <dcterms:created xsi:type="dcterms:W3CDTF">2018-06-30T18:47:00Z</dcterms:created>
  <dcterms:modified xsi:type="dcterms:W3CDTF">2018-07-05T21:26:00Z</dcterms:modified>
</cp:coreProperties>
</file>